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225" w:rsidRDefault="00B96225" w:rsidP="00B96225">
      <w:pPr>
        <w:spacing w:before="76"/>
        <w:ind w:left="623" w:right="629"/>
        <w:jc w:val="center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/>
          <w:i/>
          <w:color w:val="231F20"/>
          <w:w w:val="95"/>
          <w:sz w:val="17"/>
        </w:rPr>
        <w:t>ANNEX</w:t>
      </w:r>
      <w:r>
        <w:rPr>
          <w:rFonts w:ascii="Book Antiqua"/>
          <w:i/>
          <w:color w:val="231F20"/>
          <w:spacing w:val="-26"/>
          <w:w w:val="95"/>
          <w:sz w:val="17"/>
        </w:rPr>
        <w:t xml:space="preserve"> </w:t>
      </w:r>
      <w:r>
        <w:rPr>
          <w:rFonts w:ascii="Book Antiqua"/>
          <w:i/>
          <w:color w:val="231F20"/>
          <w:w w:val="95"/>
          <w:sz w:val="17"/>
        </w:rPr>
        <w:t>10</w:t>
      </w:r>
    </w:p>
    <w:p w:rsidR="00B96225" w:rsidRDefault="00B96225" w:rsidP="00B96225">
      <w:pPr>
        <w:rPr>
          <w:rFonts w:ascii="Book Antiqua" w:eastAsia="Book Antiqua" w:hAnsi="Book Antiqua" w:cs="Book Antiqua"/>
          <w:i/>
          <w:sz w:val="16"/>
          <w:szCs w:val="16"/>
        </w:rPr>
      </w:pPr>
    </w:p>
    <w:p w:rsidR="00B96225" w:rsidRDefault="00B96225" w:rsidP="00B96225">
      <w:pPr>
        <w:spacing w:before="4"/>
        <w:rPr>
          <w:rFonts w:ascii="Book Antiqua" w:eastAsia="Book Antiqua" w:hAnsi="Book Antiqua" w:cs="Book Antiqua"/>
          <w:i/>
          <w:sz w:val="16"/>
          <w:szCs w:val="16"/>
        </w:rPr>
      </w:pPr>
    </w:p>
    <w:p w:rsidR="00B96225" w:rsidRDefault="00B96225" w:rsidP="00B96225">
      <w:pPr>
        <w:spacing w:line="249" w:lineRule="auto"/>
        <w:ind w:left="639" w:right="648"/>
        <w:jc w:val="center"/>
        <w:rPr>
          <w:rFonts w:ascii="Book Antiqua"/>
          <w:b/>
          <w:color w:val="231F20"/>
          <w:spacing w:val="-1"/>
          <w:w w:val="90"/>
          <w:sz w:val="17"/>
        </w:rPr>
      </w:pPr>
      <w:r>
        <w:rPr>
          <w:rFonts w:ascii="Book Antiqua"/>
          <w:b/>
          <w:color w:val="231F20"/>
          <w:spacing w:val="-2"/>
          <w:w w:val="95"/>
          <w:sz w:val="17"/>
        </w:rPr>
        <w:t>REGISTRATION</w:t>
      </w:r>
      <w:r>
        <w:rPr>
          <w:rFonts w:ascii="Book Antiqua"/>
          <w:b/>
          <w:color w:val="231F20"/>
          <w:spacing w:val="-7"/>
          <w:w w:val="95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5"/>
          <w:sz w:val="17"/>
        </w:rPr>
        <w:t>DOCUMENT</w:t>
      </w:r>
      <w:r>
        <w:rPr>
          <w:rFonts w:ascii="Book Antiqua"/>
          <w:b/>
          <w:color w:val="231F20"/>
          <w:spacing w:val="-5"/>
          <w:w w:val="95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5"/>
          <w:sz w:val="17"/>
        </w:rPr>
        <w:t>FOR</w:t>
      </w:r>
      <w:r>
        <w:rPr>
          <w:rFonts w:ascii="Book Antiqua"/>
          <w:b/>
          <w:color w:val="231F20"/>
          <w:spacing w:val="-8"/>
          <w:w w:val="95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5"/>
          <w:sz w:val="17"/>
        </w:rPr>
        <w:t>NON-EQUITY</w:t>
      </w:r>
      <w:r>
        <w:rPr>
          <w:rFonts w:ascii="Book Antiqua"/>
          <w:b/>
          <w:color w:val="231F20"/>
          <w:spacing w:val="-6"/>
          <w:w w:val="95"/>
          <w:sz w:val="17"/>
        </w:rPr>
        <w:t xml:space="preserve"> </w:t>
      </w:r>
      <w:r>
        <w:rPr>
          <w:rFonts w:ascii="Book Antiqua"/>
          <w:b/>
          <w:color w:val="231F20"/>
          <w:w w:val="95"/>
          <w:sz w:val="17"/>
        </w:rPr>
        <w:t>SCURITIES</w:t>
      </w:r>
      <w:r>
        <w:rPr>
          <w:rFonts w:ascii="Book Antiqua"/>
          <w:b/>
          <w:color w:val="231F20"/>
          <w:spacing w:val="-8"/>
          <w:w w:val="95"/>
          <w:sz w:val="17"/>
        </w:rPr>
        <w:t xml:space="preserve"> </w:t>
      </w:r>
      <w:r>
        <w:rPr>
          <w:rFonts w:ascii="Book Antiqua"/>
          <w:b/>
          <w:color w:val="231F20"/>
          <w:w w:val="95"/>
          <w:sz w:val="17"/>
        </w:rPr>
        <w:t>ISSUED</w:t>
      </w:r>
      <w:r>
        <w:rPr>
          <w:rFonts w:ascii="Book Antiqua"/>
          <w:b/>
          <w:color w:val="231F20"/>
          <w:spacing w:val="-7"/>
          <w:w w:val="95"/>
          <w:sz w:val="17"/>
        </w:rPr>
        <w:t xml:space="preserve"> </w:t>
      </w:r>
      <w:r>
        <w:rPr>
          <w:rFonts w:ascii="Book Antiqua"/>
          <w:b/>
          <w:color w:val="231F20"/>
          <w:w w:val="95"/>
          <w:sz w:val="17"/>
        </w:rPr>
        <w:t>BY</w:t>
      </w:r>
      <w:r>
        <w:rPr>
          <w:rFonts w:ascii="Book Antiqua"/>
          <w:b/>
          <w:color w:val="231F20"/>
          <w:spacing w:val="-7"/>
          <w:w w:val="95"/>
          <w:sz w:val="17"/>
        </w:rPr>
        <w:t xml:space="preserve"> </w:t>
      </w:r>
      <w:r>
        <w:rPr>
          <w:rFonts w:ascii="Book Antiqua"/>
          <w:b/>
          <w:color w:val="231F20"/>
          <w:w w:val="95"/>
          <w:sz w:val="17"/>
        </w:rPr>
        <w:t>THIRD</w:t>
      </w:r>
      <w:r>
        <w:rPr>
          <w:rFonts w:ascii="Book Antiqua"/>
          <w:b/>
          <w:color w:val="231F20"/>
          <w:spacing w:val="-7"/>
          <w:w w:val="95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5"/>
          <w:sz w:val="17"/>
        </w:rPr>
        <w:t>COUNTRIES</w:t>
      </w:r>
      <w:r>
        <w:rPr>
          <w:rFonts w:ascii="Book Antiqua"/>
          <w:b/>
          <w:color w:val="231F20"/>
          <w:spacing w:val="-7"/>
          <w:w w:val="95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5"/>
          <w:sz w:val="17"/>
        </w:rPr>
        <w:t>AND</w:t>
      </w:r>
      <w:r>
        <w:rPr>
          <w:rFonts w:ascii="Book Antiqua"/>
          <w:b/>
          <w:color w:val="231F20"/>
          <w:spacing w:val="-6"/>
          <w:w w:val="95"/>
          <w:sz w:val="17"/>
        </w:rPr>
        <w:t xml:space="preserve"> </w:t>
      </w:r>
      <w:r>
        <w:rPr>
          <w:rFonts w:ascii="Book Antiqua"/>
          <w:b/>
          <w:color w:val="231F20"/>
          <w:w w:val="95"/>
          <w:sz w:val="17"/>
        </w:rPr>
        <w:t>THEIR</w:t>
      </w:r>
      <w:r>
        <w:rPr>
          <w:rFonts w:ascii="Book Antiqua"/>
          <w:b/>
          <w:color w:val="231F20"/>
          <w:spacing w:val="-8"/>
          <w:w w:val="95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5"/>
          <w:sz w:val="17"/>
        </w:rPr>
        <w:t>REGIONAL</w:t>
      </w:r>
      <w:r>
        <w:rPr>
          <w:rFonts w:ascii="Book Antiqua"/>
          <w:b/>
          <w:color w:val="231F20"/>
          <w:spacing w:val="26"/>
          <w:w w:val="88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AND</w:t>
      </w:r>
      <w:r>
        <w:rPr>
          <w:rFonts w:ascii="Book Antiqua"/>
          <w:b/>
          <w:color w:val="231F20"/>
          <w:spacing w:val="18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LOCAL</w:t>
      </w:r>
      <w:r>
        <w:rPr>
          <w:rFonts w:ascii="Book Antiqua"/>
          <w:b/>
          <w:color w:val="231F20"/>
          <w:spacing w:val="17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AUTHORITIES</w:t>
      </w:r>
    </w:p>
    <w:p w:rsidR="00B96225" w:rsidRDefault="00B96225" w:rsidP="00B96225">
      <w:pPr>
        <w:spacing w:line="249" w:lineRule="auto"/>
        <w:ind w:left="639" w:right="648"/>
        <w:jc w:val="center"/>
        <w:rPr>
          <w:rFonts w:ascii="Book Antiqua" w:eastAsia="Book Antiqua" w:hAnsi="Book Antiqua" w:cs="Book Antiqua"/>
          <w:sz w:val="17"/>
          <w:szCs w:val="17"/>
        </w:rPr>
      </w:pPr>
    </w:p>
    <w:tbl>
      <w:tblPr>
        <w:tblStyle w:val="Tabellrutenett"/>
        <w:tblW w:w="10491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76"/>
        <w:gridCol w:w="6320"/>
        <w:gridCol w:w="1128"/>
        <w:gridCol w:w="2067"/>
      </w:tblGrid>
      <w:tr w:rsidR="00B96225" w:rsidRPr="00B96225" w:rsidTr="00797758"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B96225" w:rsidRPr="00B96225" w:rsidRDefault="00B96225" w:rsidP="00775FBA">
            <w:pPr>
              <w:pStyle w:val="TableParagraph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B96225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1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B96225" w:rsidRPr="00B96225" w:rsidRDefault="00B96225" w:rsidP="00775FBA">
            <w:pPr>
              <w:pStyle w:val="TableParagraph"/>
              <w:spacing w:line="256" w:lineRule="auto"/>
              <w:ind w:left="84" w:right="-1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PERSONS</w:t>
            </w:r>
            <w:r w:rsidRPr="00B96225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RESPONSIBLE,</w:t>
            </w:r>
            <w:r w:rsidRPr="00B96225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THIRD</w:t>
            </w:r>
            <w:r w:rsidRPr="00B96225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PARTY</w:t>
            </w:r>
            <w:r w:rsidRPr="00B96225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INFORMATION,</w:t>
            </w:r>
            <w:r w:rsidRPr="00B96225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>EXPERTS’</w:t>
            </w:r>
            <w:r w:rsidRPr="00B96225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REPORTS</w:t>
            </w:r>
            <w:r w:rsidRPr="00B96225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B96225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COMPETENT</w:t>
            </w:r>
            <w:r w:rsidRPr="00B96225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AUTHORITY</w:t>
            </w:r>
            <w:r w:rsidRPr="00B96225">
              <w:rPr>
                <w:rFonts w:ascii="Cambria" w:eastAsia="Cambria" w:hAnsi="Cambria" w:cs="Cambria"/>
                <w:color w:val="231F20"/>
                <w:spacing w:val="26"/>
                <w:w w:val="97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APPROVAL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Henvisning</w:t>
            </w: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Kommentar</w:t>
            </w:r>
            <w:bookmarkStart w:id="0" w:name="_GoBack"/>
            <w:bookmarkEnd w:id="0"/>
            <w:proofErr w:type="spellEnd"/>
          </w:p>
        </w:tc>
      </w:tr>
      <w:tr w:rsidR="00B96225" w:rsidRPr="00B96225" w:rsidTr="00797758"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B96225" w:rsidRPr="00B96225" w:rsidRDefault="00B96225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1.1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797758" w:rsidRPr="00797758" w:rsidRDefault="00B96225" w:rsidP="00797758">
            <w:pPr>
              <w:pStyle w:val="TableParagraph"/>
              <w:spacing w:line="214" w:lineRule="exact"/>
              <w:ind w:left="84" w:right="-1"/>
              <w:jc w:val="both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Identify</w:t>
            </w:r>
            <w:r w:rsidRPr="00B96225">
              <w:rPr>
                <w:rFonts w:ascii="Cambria" w:eastAsia="Cambria" w:hAnsi="Cambria" w:cs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all</w:t>
            </w:r>
            <w:r w:rsidRPr="00B96225">
              <w:rPr>
                <w:rFonts w:ascii="Cambria" w:eastAsia="Cambria" w:hAnsi="Cambria" w:cs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persons</w:t>
            </w:r>
            <w:r w:rsidRPr="00B96225">
              <w:rPr>
                <w:rFonts w:ascii="Cambria" w:eastAsia="Cambria" w:hAnsi="Cambria" w:cs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responsible</w:t>
            </w:r>
            <w:r w:rsidRPr="00B96225">
              <w:rPr>
                <w:rFonts w:ascii="Cambria" w:eastAsia="Cambria" w:hAnsi="Cambria" w:cs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for</w:t>
            </w:r>
            <w:r w:rsidRPr="00B96225">
              <w:rPr>
                <w:rFonts w:ascii="Cambria" w:eastAsia="Cambria" w:hAnsi="Cambria" w:cs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information</w:t>
            </w:r>
            <w:r w:rsidRPr="00B96225">
              <w:rPr>
                <w:rFonts w:ascii="Cambria" w:eastAsia="Cambria" w:hAnsi="Cambria" w:cs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or</w:t>
            </w:r>
            <w:r w:rsidRPr="00B96225">
              <w:rPr>
                <w:rFonts w:ascii="Cambria" w:eastAsia="Cambria" w:hAnsi="Cambria" w:cs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any</w:t>
            </w:r>
            <w:r w:rsidRPr="00B96225">
              <w:rPr>
                <w:rFonts w:ascii="Cambria" w:eastAsia="Cambria" w:hAnsi="Cambria" w:cs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parts</w:t>
            </w:r>
            <w:r w:rsidRPr="00B96225">
              <w:rPr>
                <w:rFonts w:ascii="Cambria" w:eastAsia="Cambria" w:hAnsi="Cambria" w:cs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 w:eastAsia="Cambria" w:hAnsi="Cambria" w:cs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it,</w:t>
            </w:r>
            <w:r w:rsidRPr="00B96225">
              <w:rPr>
                <w:rFonts w:ascii="Cambria" w:eastAsia="Cambria" w:hAnsi="Cambria" w:cs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given</w:t>
            </w:r>
            <w:r w:rsidRPr="00B96225">
              <w:rPr>
                <w:rFonts w:ascii="Cambria" w:eastAsia="Cambria" w:hAnsi="Cambria" w:cs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</w:t>
            </w:r>
            <w:r w:rsidRPr="00B96225">
              <w:rPr>
                <w:rFonts w:ascii="Cambria" w:eastAsia="Cambria" w:hAnsi="Cambria" w:cs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registration</w:t>
            </w:r>
            <w:r w:rsidRPr="00B96225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document</w:t>
            </w:r>
            <w:r w:rsidRPr="00B96225">
              <w:rPr>
                <w:rFonts w:ascii="Cambria" w:eastAsia="Cambria" w:hAnsi="Cambria" w:cs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with,</w:t>
            </w:r>
            <w:r w:rsidRPr="00B96225">
              <w:rPr>
                <w:rFonts w:ascii="Cambria" w:eastAsia="Cambria" w:hAnsi="Cambria" w:cs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</w:t>
            </w:r>
            <w:r w:rsidRPr="00B96225">
              <w:rPr>
                <w:rFonts w:ascii="Cambria" w:eastAsia="Cambria" w:hAnsi="Cambria" w:cs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latter</w:t>
            </w:r>
            <w:r w:rsidRPr="00B96225">
              <w:rPr>
                <w:rFonts w:ascii="Cambria" w:eastAsia="Cambria" w:hAnsi="Cambria" w:cs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case,</w:t>
            </w:r>
            <w:r w:rsidRPr="00B96225">
              <w:rPr>
                <w:rFonts w:ascii="Cambria" w:eastAsia="Cambria" w:hAnsi="Cambria" w:cs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</w:t>
            </w:r>
            <w:r w:rsidRPr="00B96225">
              <w:rPr>
                <w:rFonts w:ascii="Cambria" w:eastAsia="Cambria" w:hAnsi="Cambria" w:cs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indication</w:t>
            </w:r>
            <w:r w:rsidRPr="00B96225">
              <w:rPr>
                <w:rFonts w:ascii="Cambria" w:eastAsia="Cambria" w:hAnsi="Cambria" w:cs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 w:eastAsia="Cambria" w:hAnsi="Cambria" w:cs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such</w:t>
            </w:r>
            <w:r w:rsidRPr="00B96225">
              <w:rPr>
                <w:rFonts w:ascii="Cambria" w:eastAsia="Cambria" w:hAnsi="Cambria" w:cs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parts.</w:t>
            </w:r>
            <w:r w:rsidRPr="00B96225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</w:t>
            </w:r>
            <w:r w:rsidRPr="00B96225">
              <w:rPr>
                <w:rFonts w:ascii="Cambria" w:eastAsia="Cambria" w:hAnsi="Cambria" w:cs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case</w:t>
            </w:r>
            <w:r w:rsidRPr="00B96225">
              <w:rPr>
                <w:rFonts w:ascii="Cambria" w:eastAsia="Cambria" w:hAnsi="Cambria" w:cs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 w:eastAsia="Cambria" w:hAnsi="Cambria" w:cs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natural</w:t>
            </w:r>
            <w:r w:rsidRPr="00B96225">
              <w:rPr>
                <w:rFonts w:ascii="Cambria" w:eastAsia="Cambria" w:hAnsi="Cambria" w:cs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persons,</w:t>
            </w:r>
            <w:r w:rsidRPr="00B96225">
              <w:rPr>
                <w:rFonts w:ascii="Cambria" w:eastAsia="Cambria" w:hAnsi="Cambria" w:cs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including</w:t>
            </w:r>
            <w:r w:rsidRPr="00B96225">
              <w:rPr>
                <w:rFonts w:ascii="Cambria" w:eastAsia="Cambria" w:hAnsi="Cambria" w:cs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members</w:t>
            </w:r>
            <w:r w:rsidRPr="00B96225">
              <w:rPr>
                <w:rFonts w:ascii="Cambria" w:eastAsia="Cambria" w:hAnsi="Cambria" w:cs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 w:eastAsia="Cambria" w:hAnsi="Cambria" w:cs="Cambria"/>
                <w:color w:val="231F20"/>
                <w:spacing w:val="2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2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B96225">
              <w:rPr>
                <w:rFonts w:ascii="Cambria" w:eastAsia="Cambria" w:hAnsi="Cambria" w:cs="Cambria"/>
                <w:color w:val="231F20"/>
                <w:spacing w:val="2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administrative,</w:t>
            </w:r>
            <w:r w:rsidRPr="00B96225">
              <w:rPr>
                <w:rFonts w:ascii="Cambria" w:eastAsia="Cambria" w:hAnsi="Cambria" w:cs="Cambria"/>
                <w:color w:val="231F20"/>
                <w:spacing w:val="20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management</w:t>
            </w:r>
            <w:r w:rsidRPr="00B96225">
              <w:rPr>
                <w:rFonts w:ascii="Cambria" w:eastAsia="Cambria" w:hAnsi="Cambria" w:cs="Cambria"/>
                <w:color w:val="231F20"/>
                <w:spacing w:val="2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</w:t>
            </w:r>
            <w:r w:rsidRPr="00B96225">
              <w:rPr>
                <w:rFonts w:ascii="Cambria" w:eastAsia="Cambria" w:hAnsi="Cambria" w:cs="Cambria"/>
                <w:color w:val="231F20"/>
                <w:spacing w:val="2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supervisory</w:t>
            </w:r>
            <w:r w:rsidRPr="00B96225">
              <w:rPr>
                <w:rFonts w:ascii="Cambria" w:eastAsia="Cambria" w:hAnsi="Cambria" w:cs="Cambria"/>
                <w:color w:val="231F20"/>
                <w:spacing w:val="1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bodies,</w:t>
            </w:r>
            <w:r w:rsidRPr="00B96225">
              <w:rPr>
                <w:rFonts w:ascii="Cambria" w:eastAsia="Cambria" w:hAnsi="Cambria" w:cs="Cambria"/>
                <w:color w:val="231F20"/>
                <w:spacing w:val="2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indicate</w:t>
            </w:r>
            <w:r w:rsidRPr="00B96225">
              <w:rPr>
                <w:rFonts w:ascii="Cambria" w:eastAsia="Cambria" w:hAnsi="Cambria" w:cs="Cambria"/>
                <w:color w:val="231F20"/>
                <w:spacing w:val="2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24"/>
                <w:w w:val="88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name</w:t>
            </w:r>
            <w:r w:rsidRPr="00B96225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B96225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function</w:t>
            </w:r>
            <w:r w:rsidRPr="00B96225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person;</w:t>
            </w:r>
            <w:r w:rsidRPr="00B96225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</w:t>
            </w:r>
            <w:r w:rsidRPr="00B96225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case</w:t>
            </w:r>
            <w:r w:rsidRPr="00B96225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legal</w:t>
            </w:r>
            <w:r w:rsidRPr="00B96225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persons</w:t>
            </w:r>
            <w:r w:rsidRPr="00B96225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indicate</w:t>
            </w:r>
            <w:r w:rsidRPr="00B96225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name</w:t>
            </w:r>
            <w:r w:rsidRPr="00B96225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B96225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registered office.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</w:tr>
      <w:tr w:rsidR="00B96225" w:rsidRPr="00B96225" w:rsidTr="00797758"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B96225" w:rsidRPr="00B96225" w:rsidRDefault="00B96225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1.2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B96225" w:rsidRPr="00B96225" w:rsidRDefault="00B96225" w:rsidP="00775FBA">
            <w:pPr>
              <w:pStyle w:val="TableParagraph"/>
              <w:spacing w:line="214" w:lineRule="exact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declaration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by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those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responsible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registration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document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best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their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knowledge,</w:t>
            </w:r>
            <w:r w:rsidRPr="00B96225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B96225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contained</w:t>
            </w:r>
            <w:r w:rsidRPr="00B96225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B96225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registration</w:t>
            </w:r>
            <w:r w:rsidRPr="00B96225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document</w:t>
            </w:r>
            <w:r w:rsidRPr="00B96225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B96225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B96225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accordance</w:t>
            </w:r>
            <w:r w:rsidRPr="00B96225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B96225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facts</w:t>
            </w:r>
            <w:r w:rsidRPr="00B96225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B96225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B96225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registration</w:t>
            </w:r>
            <w:r w:rsidRPr="00B96225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document</w:t>
            </w:r>
            <w:r w:rsidRPr="00B96225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makes</w:t>
            </w:r>
            <w:r w:rsidRPr="00B96225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no</w:t>
            </w:r>
            <w:r w:rsidRPr="00B96225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omission</w:t>
            </w:r>
            <w:r w:rsidRPr="00B96225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likely</w:t>
            </w:r>
            <w:r w:rsidRPr="00B96225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B96225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affect</w:t>
            </w:r>
            <w:r w:rsidRPr="00B96225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its</w:t>
            </w:r>
            <w:r w:rsidRPr="00B96225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import.</w:t>
            </w:r>
          </w:p>
          <w:p w:rsidR="00B96225" w:rsidRPr="00B96225" w:rsidRDefault="00B96225" w:rsidP="00775FBA">
            <w:pPr>
              <w:pStyle w:val="TableParagraph"/>
              <w:spacing w:before="125" w:line="230" w:lineRule="auto"/>
              <w:ind w:left="84" w:right="-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B96225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applicable,</w:t>
            </w:r>
            <w:r w:rsidRPr="00B96225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B96225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declaration</w:t>
            </w:r>
            <w:r w:rsidRPr="00B96225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by</w:t>
            </w:r>
            <w:r w:rsidRPr="00B96225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those</w:t>
            </w:r>
            <w:r w:rsidRPr="00B96225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responsible</w:t>
            </w:r>
            <w:r w:rsidRPr="00B96225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B96225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certain</w:t>
            </w:r>
            <w:r w:rsidRPr="00B96225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parts</w:t>
            </w:r>
            <w:r w:rsidRPr="00B96225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registration</w:t>
            </w:r>
            <w:r w:rsidRPr="00B96225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document</w:t>
            </w:r>
            <w:r w:rsidRPr="00B96225">
              <w:rPr>
                <w:rFonts w:ascii="Cambria"/>
                <w:color w:val="231F20"/>
                <w:w w:val="9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that,</w:t>
            </w:r>
            <w:r w:rsidRPr="00B96225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B96225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best</w:t>
            </w:r>
            <w:r w:rsidRPr="00B96225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their</w:t>
            </w:r>
            <w:r w:rsidRPr="00B96225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knowledge,</w:t>
            </w:r>
            <w:r w:rsidRPr="00B96225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B96225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contained</w:t>
            </w:r>
            <w:r w:rsidRPr="00B96225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B96225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those</w:t>
            </w:r>
            <w:r w:rsidRPr="00B96225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parts</w:t>
            </w:r>
            <w:r w:rsidRPr="00B96225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registration</w:t>
            </w:r>
            <w:r w:rsidRPr="00B96225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document</w:t>
            </w:r>
            <w:r w:rsidRPr="00B96225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B96225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B96225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they</w:t>
            </w:r>
            <w:r w:rsidRPr="00B96225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are</w:t>
            </w:r>
            <w:r w:rsidRPr="00B96225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responsible</w:t>
            </w:r>
            <w:r w:rsidRPr="00B96225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B96225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B96225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accordance</w:t>
            </w:r>
            <w:r w:rsidRPr="00B96225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B96225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facts</w:t>
            </w:r>
            <w:r w:rsidRPr="00B96225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B96225">
              <w:rPr>
                <w:rFonts w:asci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B96225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those</w:t>
            </w:r>
            <w:r w:rsidRPr="00B96225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parts</w:t>
            </w:r>
            <w:r w:rsidRPr="00B96225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 the</w:t>
            </w:r>
            <w:r w:rsidRPr="00B96225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registration</w:t>
            </w:r>
            <w:r w:rsidRPr="00B96225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document</w:t>
            </w:r>
            <w:r w:rsidRPr="00B96225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make</w:t>
            </w:r>
            <w:r w:rsidRPr="00B96225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no</w:t>
            </w:r>
            <w:r w:rsidRPr="00B96225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omission</w:t>
            </w:r>
            <w:r w:rsidRPr="00B96225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likely</w:t>
            </w:r>
            <w:r w:rsidRPr="00B96225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B96225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affect</w:t>
            </w:r>
            <w:r w:rsidRPr="00B96225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their</w:t>
            </w:r>
            <w:r w:rsidRPr="00B96225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import.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</w:tr>
      <w:tr w:rsidR="00B96225" w:rsidRPr="00B96225" w:rsidTr="00797758"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B96225" w:rsidRPr="00B96225" w:rsidRDefault="00B96225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1.3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B96225" w:rsidRPr="00B96225" w:rsidRDefault="00B96225" w:rsidP="00775FBA">
            <w:pPr>
              <w:pStyle w:val="TableParagraph"/>
              <w:spacing w:line="214" w:lineRule="exact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B96225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B96225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statement</w:t>
            </w:r>
            <w:r w:rsidRPr="00B96225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B96225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report,</w:t>
            </w:r>
            <w:r w:rsidRPr="00B96225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attributed</w:t>
            </w:r>
            <w:r w:rsidRPr="00B96225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B96225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B96225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person</w:t>
            </w:r>
            <w:r w:rsidRPr="00B96225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as</w:t>
            </w:r>
            <w:r w:rsidRPr="00B96225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B96225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expert,</w:t>
            </w:r>
            <w:r w:rsidRPr="00B96225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B96225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included</w:t>
            </w:r>
            <w:r w:rsidRPr="00B96225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B96225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registration</w:t>
            </w:r>
            <w:r w:rsidRPr="00B96225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document,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provide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following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details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person:</w:t>
            </w:r>
          </w:p>
          <w:p w:rsidR="00B96225" w:rsidRPr="00B96225" w:rsidRDefault="00B96225" w:rsidP="00B96225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such</w:t>
            </w:r>
            <w:r w:rsidRPr="00B96225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person’s</w:t>
            </w:r>
            <w:r w:rsidRPr="00B96225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name;</w:t>
            </w:r>
          </w:p>
          <w:p w:rsidR="00B96225" w:rsidRPr="00B96225" w:rsidRDefault="00B96225" w:rsidP="00B96225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85"/>
                <w:sz w:val="16"/>
                <w:szCs w:val="16"/>
              </w:rPr>
              <w:t xml:space="preserve">business </w:t>
            </w:r>
            <w:r w:rsidRPr="00B96225">
              <w:rPr>
                <w:rFonts w:ascii="Cambria"/>
                <w:color w:val="231F20"/>
                <w:spacing w:val="17"/>
                <w:w w:val="8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85"/>
                <w:sz w:val="16"/>
                <w:szCs w:val="16"/>
              </w:rPr>
              <w:t>address;</w:t>
            </w:r>
          </w:p>
          <w:p w:rsidR="00B96225" w:rsidRPr="00B96225" w:rsidRDefault="00B96225" w:rsidP="00B96225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qualifications;</w:t>
            </w:r>
          </w:p>
          <w:p w:rsidR="00B96225" w:rsidRPr="00B96225" w:rsidRDefault="00B96225" w:rsidP="00B96225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material</w:t>
            </w:r>
            <w:proofErr w:type="gramEnd"/>
            <w:r w:rsidRPr="00B96225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interest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if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issuer.</w:t>
            </w:r>
          </w:p>
          <w:p w:rsidR="00B96225" w:rsidRPr="00B96225" w:rsidRDefault="00B96225" w:rsidP="00775FBA">
            <w:pPr>
              <w:pStyle w:val="TableParagraph"/>
              <w:spacing w:before="128" w:line="214" w:lineRule="exact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If</w:t>
            </w:r>
            <w:r w:rsidRPr="00B96225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statement</w:t>
            </w:r>
            <w:r w:rsidRPr="00B96225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</w:t>
            </w:r>
            <w:r w:rsidRPr="00B96225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report</w:t>
            </w:r>
            <w:r w:rsidRPr="00B96225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proofErr w:type="gramStart"/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has</w:t>
            </w:r>
            <w:r w:rsidRPr="00B96225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been</w:t>
            </w:r>
            <w:r w:rsidRPr="00B96225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produced</w:t>
            </w:r>
            <w:proofErr w:type="gramEnd"/>
            <w:r w:rsidRPr="00B96225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at</w:t>
            </w:r>
            <w:r w:rsidRPr="00B96225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B96225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request,</w:t>
            </w:r>
            <w:r w:rsidRPr="00B96225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state</w:t>
            </w:r>
            <w:r w:rsidRPr="00B96225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that</w:t>
            </w:r>
            <w:r w:rsidRPr="00B96225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such</w:t>
            </w:r>
            <w:r w:rsidRPr="00B96225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statement</w:t>
            </w:r>
            <w:r w:rsidRPr="00B96225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</w:t>
            </w:r>
            <w:r w:rsidRPr="00B96225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report</w:t>
            </w:r>
            <w:r w:rsidRPr="00B96225">
              <w:rPr>
                <w:rFonts w:ascii="Cambria" w:eastAsia="Cambria" w:hAnsi="Cambria" w:cs="Cambria"/>
                <w:color w:val="231F20"/>
                <w:spacing w:val="24"/>
                <w:w w:val="88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has</w:t>
            </w:r>
            <w:r w:rsidRPr="00B96225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been</w:t>
            </w:r>
            <w:r w:rsidRPr="00B96225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included</w:t>
            </w:r>
            <w:r w:rsidRPr="00B96225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</w:t>
            </w:r>
            <w:r w:rsidRPr="00B96225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registration</w:t>
            </w:r>
            <w:r w:rsidRPr="00B96225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document</w:t>
            </w:r>
            <w:r w:rsidRPr="00B96225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with</w:t>
            </w:r>
            <w:r w:rsidRPr="00B96225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consent</w:t>
            </w:r>
            <w:r w:rsidRPr="00B96225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person</w:t>
            </w:r>
            <w:r w:rsidRPr="00B96225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who</w:t>
            </w:r>
            <w:r w:rsidRPr="00B96225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has</w:t>
            </w:r>
            <w:r w:rsidRPr="00B96225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proofErr w:type="spellStart"/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authorised</w:t>
            </w:r>
            <w:proofErr w:type="spellEnd"/>
            <w:r w:rsidRPr="00B96225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contents</w:t>
            </w:r>
            <w:r w:rsidRPr="00B96225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that</w:t>
            </w:r>
            <w:r w:rsidRPr="00B96225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part</w:t>
            </w:r>
            <w:r w:rsidRPr="00B96225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registration</w:t>
            </w:r>
            <w:r w:rsidRPr="00B96225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document</w:t>
            </w:r>
            <w:r w:rsidRPr="00B96225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for</w:t>
            </w:r>
            <w:r w:rsidRPr="00B96225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purpose</w:t>
            </w:r>
            <w:r w:rsidRPr="00B96225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prospectus.</w:t>
            </w:r>
          </w:p>
          <w:p w:rsidR="00B96225" w:rsidRPr="00B96225" w:rsidRDefault="00B96225" w:rsidP="00775FBA">
            <w:pPr>
              <w:pStyle w:val="TableParagraph"/>
              <w:spacing w:before="127" w:line="214" w:lineRule="exact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B96225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extent</w:t>
            </w:r>
            <w:r w:rsidRPr="00B96225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known</w:t>
            </w:r>
            <w:r w:rsidRPr="00B96225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B96225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issuer,</w:t>
            </w:r>
            <w:r w:rsidRPr="00B96225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provide</w:t>
            </w:r>
            <w:r w:rsidRPr="00B96225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B96225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B96225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respect</w:t>
            </w:r>
            <w:r w:rsidRPr="00B96225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B96225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interest</w:t>
            </w:r>
            <w:r w:rsidRPr="00B96225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relating</w:t>
            </w:r>
            <w:r w:rsidRPr="00B96225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B96225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such</w:t>
            </w:r>
            <w:r w:rsidRPr="00B96225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proofErr w:type="gramStart"/>
            <w:r w:rsidRPr="00B96225">
              <w:rPr>
                <w:rFonts w:ascii="Cambria"/>
                <w:color w:val="231F20"/>
                <w:sz w:val="16"/>
                <w:szCs w:val="16"/>
              </w:rPr>
              <w:t>expert</w:t>
            </w:r>
            <w:r w:rsidRPr="00B96225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which</w:t>
            </w:r>
            <w:proofErr w:type="gramEnd"/>
            <w:r w:rsidRPr="00B96225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may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affect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independence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expert</w:t>
            </w:r>
            <w:r w:rsidRPr="00B96225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preparation</w:t>
            </w:r>
            <w:r w:rsidRPr="00B96225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report.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</w:tr>
      <w:tr w:rsidR="00B96225" w:rsidRPr="00B96225" w:rsidTr="00797758"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B96225" w:rsidRPr="00B96225" w:rsidRDefault="00B96225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1.4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B96225" w:rsidRPr="00B96225" w:rsidRDefault="00B96225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B96225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statement</w:t>
            </w:r>
            <w:r w:rsidRPr="00B96225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that:</w:t>
            </w:r>
          </w:p>
          <w:p w:rsidR="00B96225" w:rsidRPr="00B96225" w:rsidRDefault="00B96225" w:rsidP="00B96225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8" w:line="214" w:lineRule="exact"/>
              <w:ind w:right="-5"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[registration</w:t>
            </w:r>
            <w:r w:rsidRPr="00B96225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document/prospectus]</w:t>
            </w:r>
            <w:r w:rsidRPr="00B96225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has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been</w:t>
            </w:r>
            <w:r w:rsidRPr="00B96225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approved</w:t>
            </w:r>
            <w:r w:rsidRPr="00B96225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by</w:t>
            </w:r>
            <w:r w:rsidRPr="00B96225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[name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competent</w:t>
            </w:r>
            <w:r w:rsidRPr="00B96225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authority],</w:t>
            </w:r>
            <w:r w:rsidRPr="00B96225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as</w:t>
            </w:r>
            <w:r w:rsidRPr="00B96225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competent</w:t>
            </w:r>
            <w:r w:rsidRPr="00B96225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authority</w:t>
            </w:r>
            <w:r w:rsidRPr="00B96225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under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Regulation</w:t>
            </w:r>
            <w:r w:rsidRPr="00B96225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(EU)</w:t>
            </w:r>
            <w:r w:rsidRPr="00B96225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2017/1129;</w:t>
            </w:r>
          </w:p>
          <w:p w:rsidR="00B96225" w:rsidRPr="00B96225" w:rsidRDefault="00B96225" w:rsidP="00B96225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7" w:line="214" w:lineRule="exact"/>
              <w:ind w:right="-5"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the [name</w:t>
            </w:r>
            <w:r w:rsidRPr="00B96225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of competent</w:t>
            </w:r>
            <w:r w:rsidRPr="00B96225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authority]</w:t>
            </w:r>
            <w:r w:rsidRPr="00B96225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only</w:t>
            </w:r>
            <w:r w:rsidRPr="00B96225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approves</w:t>
            </w:r>
            <w:r w:rsidRPr="00B96225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this [registration</w:t>
            </w:r>
            <w:r w:rsidRPr="00B96225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document/prospectus]as</w:t>
            </w:r>
            <w:r w:rsidRPr="00B96225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meeting</w:t>
            </w:r>
            <w:r w:rsidRPr="00B96225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standards</w:t>
            </w:r>
            <w:r w:rsidRPr="00B96225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completeness,</w:t>
            </w:r>
            <w:r w:rsidRPr="00B96225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comprehensibility</w:t>
            </w:r>
            <w:r w:rsidRPr="00B96225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B96225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consistency</w:t>
            </w:r>
            <w:r w:rsidRPr="00B96225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imposed</w:t>
            </w:r>
            <w:r w:rsidRPr="00B96225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by</w:t>
            </w:r>
            <w:r w:rsidRPr="00B96225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Regulation</w:t>
            </w:r>
            <w:r w:rsidRPr="00B96225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0"/>
                <w:sz w:val="16"/>
                <w:szCs w:val="16"/>
              </w:rPr>
              <w:t>(EU)</w:t>
            </w:r>
            <w:r w:rsidRPr="00B96225">
              <w:rPr>
                <w:rFonts w:ascii="Cambria"/>
                <w:color w:val="231F20"/>
                <w:spacing w:val="23"/>
                <w:w w:val="90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0"/>
                <w:sz w:val="16"/>
                <w:szCs w:val="16"/>
              </w:rPr>
              <w:t>2017/1129;</w:t>
            </w:r>
          </w:p>
          <w:p w:rsidR="00B96225" w:rsidRPr="00B96225" w:rsidRDefault="00B96225" w:rsidP="00B96225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7" w:line="214" w:lineRule="exact"/>
              <w:ind w:right="1"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such</w:t>
            </w:r>
            <w:r w:rsidRPr="00B96225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approval</w:t>
            </w:r>
            <w:r w:rsidRPr="00B96225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should</w:t>
            </w:r>
            <w:r w:rsidRPr="00B96225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not</w:t>
            </w:r>
            <w:r w:rsidRPr="00B96225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B96225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considered as</w:t>
            </w:r>
            <w:r w:rsidRPr="00B96225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an endorsement</w:t>
            </w:r>
            <w:r w:rsidRPr="00B96225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issuer</w:t>
            </w:r>
            <w:r w:rsidRPr="00B96225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B96225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B96225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 subject</w:t>
            </w:r>
            <w:r w:rsidRPr="00B96225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this</w:t>
            </w:r>
            <w:r w:rsidRPr="00B96225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85"/>
                <w:sz w:val="16"/>
                <w:szCs w:val="16"/>
              </w:rPr>
              <w:t xml:space="preserve">[registration   </w:t>
            </w:r>
            <w:r w:rsidRPr="00B96225">
              <w:rPr>
                <w:rFonts w:ascii="Cambria"/>
                <w:color w:val="231F20"/>
                <w:spacing w:val="28"/>
                <w:w w:val="8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85"/>
                <w:sz w:val="16"/>
                <w:szCs w:val="16"/>
              </w:rPr>
              <w:t>document/prospectus];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</w:tr>
      <w:tr w:rsidR="00B96225" w:rsidRPr="00B96225" w:rsidTr="00797758"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B96225" w:rsidRPr="00B96225" w:rsidRDefault="00B96225" w:rsidP="00775FBA">
            <w:pPr>
              <w:pStyle w:val="TableParagraph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B96225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2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B96225" w:rsidRPr="00B96225" w:rsidRDefault="00B96225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RISK</w:t>
            </w:r>
            <w:r w:rsidRPr="00B96225">
              <w:rPr>
                <w:rFonts w:ascii="Cambria"/>
                <w:color w:val="231F20"/>
                <w:spacing w:val="3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FACTORS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</w:tr>
      <w:tr w:rsidR="00B96225" w:rsidRPr="00B96225" w:rsidTr="00797758"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B96225" w:rsidRPr="00B96225" w:rsidRDefault="00B96225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2.1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B96225" w:rsidRPr="00B96225" w:rsidRDefault="00B96225" w:rsidP="00775FBA">
            <w:pPr>
              <w:pStyle w:val="TableParagraph"/>
              <w:spacing w:line="214" w:lineRule="exact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</w:t>
            </w:r>
            <w:r w:rsidRPr="00B96225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description</w:t>
            </w:r>
            <w:r w:rsidRPr="00B96225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material</w:t>
            </w:r>
            <w:r w:rsidRPr="00B96225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risks</w:t>
            </w:r>
            <w:r w:rsidRPr="00B96225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that</w:t>
            </w:r>
            <w:r w:rsidRPr="00B96225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are</w:t>
            </w:r>
            <w:r w:rsidRPr="00B96225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specific</w:t>
            </w:r>
            <w:r w:rsidRPr="00B96225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B96225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issuer</w:t>
            </w:r>
            <w:r w:rsidRPr="00B96225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 a</w:t>
            </w:r>
            <w:r w:rsidRPr="00B96225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limited</w:t>
            </w:r>
            <w:r w:rsidRPr="00B96225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number</w:t>
            </w:r>
            <w:r w:rsidRPr="00B96225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categories,</w:t>
            </w:r>
            <w:r w:rsidRPr="00B96225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</w:t>
            </w:r>
            <w:r w:rsidRPr="00B96225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</w:t>
            </w:r>
            <w:r w:rsidRPr="00B96225">
              <w:rPr>
                <w:rFonts w:ascii="Cambria" w:eastAsia="Cambria" w:hAnsi="Cambria" w:cs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section</w:t>
            </w:r>
            <w:r w:rsidRPr="00B96225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headed</w:t>
            </w:r>
            <w:r w:rsidRPr="00B96225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‘Risk</w:t>
            </w:r>
            <w:r w:rsidRPr="00B96225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Factors’.</w:t>
            </w:r>
          </w:p>
          <w:p w:rsidR="00B96225" w:rsidRPr="00B96225" w:rsidRDefault="00B96225" w:rsidP="00775FBA">
            <w:pPr>
              <w:pStyle w:val="TableParagraph"/>
              <w:spacing w:before="124" w:line="230" w:lineRule="auto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each</w:t>
            </w:r>
            <w:r w:rsidRPr="00B96225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B96225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most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material</w:t>
            </w:r>
            <w:r w:rsidRPr="00B96225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risks,</w:t>
            </w:r>
            <w:r w:rsidRPr="00B96225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assessment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issuer,</w:t>
            </w:r>
            <w:r w:rsidRPr="00B96225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proofErr w:type="spellStart"/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offeror</w:t>
            </w:r>
            <w:proofErr w:type="spellEnd"/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person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asking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B96225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admission</w:t>
            </w:r>
            <w:r w:rsidRPr="00B96225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B96225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trading</w:t>
            </w:r>
            <w:r w:rsidRPr="00B96225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B96225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B96225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regulated</w:t>
            </w:r>
            <w:r w:rsidRPr="00B96225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market,</w:t>
            </w:r>
            <w:r w:rsidRPr="00B96225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taking</w:t>
            </w:r>
            <w:r w:rsidRPr="00B96225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into</w:t>
            </w:r>
            <w:r w:rsidRPr="00B96225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account</w:t>
            </w:r>
            <w:r w:rsidRPr="00B96225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negative</w:t>
            </w:r>
            <w:r w:rsidRPr="00B96225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impact</w:t>
            </w:r>
            <w:r w:rsidRPr="00B96225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on the</w:t>
            </w:r>
            <w:r w:rsidRPr="00B96225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issuer</w:t>
            </w:r>
            <w:r w:rsidRPr="00B96225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B96225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probability</w:t>
            </w:r>
            <w:r w:rsidRPr="00B96225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their</w:t>
            </w:r>
            <w:r w:rsidRPr="00B96225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occurrence,</w:t>
            </w:r>
            <w:r w:rsidRPr="00B96225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shall</w:t>
            </w:r>
            <w:r w:rsidRPr="00B96225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B96225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set</w:t>
            </w:r>
            <w:r w:rsidRPr="00B96225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out</w:t>
            </w:r>
            <w:r w:rsidRPr="00B96225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first.</w:t>
            </w:r>
          </w:p>
          <w:p w:rsidR="00B96225" w:rsidRPr="00B96225" w:rsidRDefault="00B96225" w:rsidP="00775FBA">
            <w:pPr>
              <w:pStyle w:val="TableParagraph"/>
              <w:spacing w:before="119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risk</w:t>
            </w:r>
            <w:r w:rsidRPr="00B96225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factors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proofErr w:type="gramStart"/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shall</w:t>
            </w:r>
            <w:r w:rsidRPr="00B96225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B96225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corroborated</w:t>
            </w:r>
            <w:proofErr w:type="gramEnd"/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by</w:t>
            </w:r>
            <w:r w:rsidRPr="00B96225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content</w:t>
            </w:r>
            <w:r w:rsidRPr="00B96225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registration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document.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</w:tr>
      <w:tr w:rsidR="00B96225" w:rsidRPr="00B96225" w:rsidTr="00797758">
        <w:tblPrEx>
          <w:tblLook w:val="04A0" w:firstRow="1" w:lastRow="0" w:firstColumn="1" w:lastColumn="0" w:noHBand="0" w:noVBand="1"/>
        </w:tblPrEx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96225" w:rsidRPr="00B96225" w:rsidRDefault="00B96225" w:rsidP="00775FBA">
            <w:pPr>
              <w:pStyle w:val="TableParagraph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B96225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3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96225" w:rsidRPr="00B96225" w:rsidRDefault="00B96225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B96225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ABOUT</w:t>
            </w:r>
            <w:r w:rsidRPr="00B96225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ISSUER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96225" w:rsidRPr="00B96225" w:rsidTr="00797758">
        <w:tblPrEx>
          <w:tblLook w:val="04A0" w:firstRow="1" w:lastRow="0" w:firstColumn="1" w:lastColumn="0" w:noHBand="0" w:noVBand="1"/>
        </w:tblPrEx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138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lastRenderedPageBreak/>
              <w:t>Item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3.1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138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History</w:t>
            </w:r>
            <w:r w:rsidRPr="00B96225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B96225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development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issuer</w:t>
            </w:r>
          </w:p>
          <w:p w:rsidR="00B96225" w:rsidRPr="00B96225" w:rsidRDefault="00B96225" w:rsidP="00775FBA">
            <w:pPr>
              <w:pStyle w:val="TableParagraph"/>
              <w:spacing w:before="128" w:line="214" w:lineRule="exact"/>
              <w:ind w:left="84" w:right="1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legal</w:t>
            </w:r>
            <w:r w:rsidRPr="00B96225">
              <w:rPr>
                <w:rFonts w:ascii="Cambria" w:eastAsia="Cambria" w:hAnsi="Cambria" w:cs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name</w:t>
            </w:r>
            <w:r w:rsidRPr="00B96225">
              <w:rPr>
                <w:rFonts w:ascii="Cambria" w:eastAsia="Cambria" w:hAnsi="Cambria" w:cs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 w:eastAsia="Cambria" w:hAnsi="Cambria" w:cs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issuer</w:t>
            </w:r>
            <w:r w:rsidRPr="00B96225">
              <w:rPr>
                <w:rFonts w:ascii="Cambria" w:eastAsia="Cambria" w:hAnsi="Cambria" w:cs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B96225">
              <w:rPr>
                <w:rFonts w:ascii="Cambria" w:eastAsia="Cambria" w:hAnsi="Cambria" w:cs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B96225">
              <w:rPr>
                <w:rFonts w:ascii="Cambria" w:eastAsia="Cambria" w:hAnsi="Cambria" w:cs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brief</w:t>
            </w:r>
            <w:r w:rsidRPr="00B96225">
              <w:rPr>
                <w:rFonts w:ascii="Cambria" w:eastAsia="Cambria" w:hAnsi="Cambria" w:cs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description</w:t>
            </w:r>
            <w:r w:rsidRPr="00B96225">
              <w:rPr>
                <w:rFonts w:ascii="Cambria" w:eastAsia="Cambria" w:hAnsi="Cambria" w:cs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 w:eastAsia="Cambria" w:hAnsi="Cambria" w:cs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>issuer’s</w:t>
            </w:r>
            <w:r w:rsidRPr="00B96225">
              <w:rPr>
                <w:rFonts w:ascii="Cambria" w:eastAsia="Cambria" w:hAnsi="Cambria" w:cs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position</w:t>
            </w:r>
            <w:r w:rsidRPr="00B96225">
              <w:rPr>
                <w:rFonts w:ascii="Cambria" w:eastAsia="Cambria" w:hAnsi="Cambria" w:cs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within</w:t>
            </w:r>
            <w:r w:rsidRPr="00B96225">
              <w:rPr>
                <w:rFonts w:ascii="Cambria" w:eastAsia="Cambria" w:hAnsi="Cambria" w:cs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national</w:t>
            </w:r>
            <w:r w:rsidRPr="00B96225">
              <w:rPr>
                <w:rFonts w:ascii="Cambria" w:eastAsia="Cambria" w:hAnsi="Cambria" w:cs="Cambria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governmental</w:t>
            </w:r>
            <w:r w:rsidRPr="00B96225">
              <w:rPr>
                <w:rFonts w:ascii="Cambria" w:eastAsia="Cambria" w:hAnsi="Cambria" w:cs="Cambria"/>
                <w:color w:val="231F20"/>
                <w:spacing w:val="36"/>
                <w:w w:val="90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framework.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138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138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B96225" w:rsidRPr="00B96225" w:rsidTr="00797758">
        <w:tblPrEx>
          <w:tblLook w:val="04A0" w:firstRow="1" w:lastRow="0" w:firstColumn="1" w:lastColumn="0" w:noHBand="0" w:noVBand="1"/>
        </w:tblPrEx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13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3.2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144" w:line="230" w:lineRule="auto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domicile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B96225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geographical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location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B96225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legal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form</w:t>
            </w:r>
            <w:r w:rsidRPr="00B96225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issuer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B96225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its</w:t>
            </w:r>
            <w:r w:rsidRPr="00B96225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contact</w:t>
            </w:r>
            <w:r w:rsidRPr="00B96225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address,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telephone</w:t>
            </w:r>
            <w:r w:rsidRPr="00B96225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number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website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issuer,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if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any,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disclaimer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website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does</w:t>
            </w:r>
            <w:r w:rsidRPr="00B96225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not</w:t>
            </w:r>
            <w:r w:rsidRPr="00B96225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form</w:t>
            </w:r>
            <w:r w:rsidRPr="00B96225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part</w:t>
            </w:r>
            <w:r w:rsidRPr="00B96225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prospectus</w:t>
            </w:r>
            <w:r w:rsidRPr="00B96225">
              <w:rPr>
                <w:rFonts w:ascii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unless</w:t>
            </w:r>
            <w:r w:rsidRPr="00B96225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B96225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B96225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B96225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incorporated</w:t>
            </w:r>
            <w:r w:rsidRPr="00B96225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B96225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reference</w:t>
            </w:r>
            <w:r w:rsidRPr="00B96225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into</w:t>
            </w:r>
            <w:r w:rsidRPr="00B96225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prospectus.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144" w:line="230" w:lineRule="auto"/>
              <w:ind w:left="84"/>
              <w:jc w:val="both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144" w:line="230" w:lineRule="auto"/>
              <w:ind w:left="84"/>
              <w:jc w:val="both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B96225" w:rsidRPr="00B96225" w:rsidTr="00797758">
        <w:tblPrEx>
          <w:tblLook w:val="04A0" w:firstRow="1" w:lastRow="0" w:firstColumn="1" w:lastColumn="0" w:noHBand="0" w:noVBand="1"/>
        </w:tblPrEx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138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3.3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138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Any</w:t>
            </w:r>
            <w:r w:rsidRPr="00B96225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recent</w:t>
            </w:r>
            <w:r w:rsidRPr="00B96225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events</w:t>
            </w:r>
            <w:r w:rsidRPr="00B96225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relevant</w:t>
            </w:r>
            <w:r w:rsidRPr="00B96225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B96225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evaluation</w:t>
            </w:r>
            <w:r w:rsidRPr="00B96225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B96225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solvency.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138"/>
              <w:ind w:left="8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138"/>
              <w:ind w:left="8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B96225" w:rsidRPr="00B96225" w:rsidTr="00797758">
        <w:tblPrEx>
          <w:tblLook w:val="04A0" w:firstRow="1" w:lastRow="0" w:firstColumn="1" w:lastColumn="0" w:noHBand="0" w:noVBand="1"/>
        </w:tblPrEx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13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3.4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137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</w:t>
            </w:r>
            <w:r w:rsidRPr="00B96225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description</w:t>
            </w:r>
            <w:r w:rsidRPr="00B96225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 w:eastAsia="Cambria" w:hAnsi="Cambria" w:cs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B96225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economy</w:t>
            </w:r>
            <w:r w:rsidRPr="00B96225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including:</w:t>
            </w:r>
          </w:p>
          <w:p w:rsidR="00B96225" w:rsidRPr="00B96225" w:rsidRDefault="00B96225" w:rsidP="00B96225">
            <w:pPr>
              <w:pStyle w:val="Listeavsnitt"/>
              <w:numPr>
                <w:ilvl w:val="0"/>
                <w:numId w:val="21"/>
              </w:numPr>
              <w:tabs>
                <w:tab w:val="left" w:pos="377"/>
              </w:tabs>
              <w:spacing w:before="118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structure</w:t>
            </w:r>
            <w:r w:rsidRPr="00B96225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economy</w:t>
            </w:r>
            <w:r w:rsidRPr="00B96225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B96225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details</w:t>
            </w:r>
            <w:r w:rsidRPr="00B96225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main</w:t>
            </w:r>
            <w:r w:rsidRPr="00B96225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sectors</w:t>
            </w:r>
            <w:r w:rsidRPr="00B96225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economy;</w:t>
            </w:r>
          </w:p>
          <w:p w:rsidR="00B96225" w:rsidRPr="00B96225" w:rsidRDefault="00B96225" w:rsidP="00B96225">
            <w:pPr>
              <w:pStyle w:val="Listeavsnitt"/>
              <w:numPr>
                <w:ilvl w:val="0"/>
                <w:numId w:val="21"/>
              </w:numPr>
              <w:tabs>
                <w:tab w:val="left" w:pos="377"/>
              </w:tabs>
              <w:spacing w:before="128" w:line="214" w:lineRule="exact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gross</w:t>
            </w:r>
            <w:proofErr w:type="gramEnd"/>
            <w:r w:rsidRPr="00B96225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domestic</w:t>
            </w:r>
            <w:r w:rsidRPr="00B96225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product</w:t>
            </w:r>
            <w:r w:rsidRPr="00B96225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with</w:t>
            </w:r>
            <w:r w:rsidRPr="00B96225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</w:t>
            </w:r>
            <w:r w:rsidRPr="00B96225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breakdown</w:t>
            </w:r>
            <w:r w:rsidRPr="00B96225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by</w:t>
            </w:r>
            <w:r w:rsidRPr="00B96225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B96225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economic</w:t>
            </w:r>
            <w:r w:rsidRPr="00B96225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sectors</w:t>
            </w:r>
            <w:r w:rsidRPr="00B96225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for</w:t>
            </w:r>
            <w:r w:rsidRPr="00B96225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previous</w:t>
            </w:r>
            <w:r w:rsidRPr="00B96225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two</w:t>
            </w:r>
            <w:r w:rsidRPr="00B96225">
              <w:rPr>
                <w:rFonts w:ascii="Cambria" w:eastAsia="Cambria" w:hAnsi="Cambria" w:cs="Cambria"/>
                <w:color w:val="231F20"/>
                <w:spacing w:val="25"/>
                <w:w w:val="91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fiscal</w:t>
            </w:r>
            <w:r w:rsidRPr="00B96225">
              <w:rPr>
                <w:rFonts w:ascii="Cambria" w:eastAsia="Cambria" w:hAnsi="Cambria" w:cs="Cambria"/>
                <w:color w:val="231F20"/>
                <w:spacing w:val="16"/>
                <w:w w:val="90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years.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137"/>
              <w:ind w:left="8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137"/>
              <w:ind w:left="8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B96225" w:rsidRPr="00B96225" w:rsidTr="00797758">
        <w:tblPrEx>
          <w:tblLook w:val="04A0" w:firstRow="1" w:lastRow="0" w:firstColumn="1" w:lastColumn="0" w:noHBand="0" w:noVBand="1"/>
        </w:tblPrEx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13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3.5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146" w:line="214" w:lineRule="exact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</w:t>
            </w:r>
            <w:r w:rsidRPr="00B96225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general</w:t>
            </w:r>
            <w:r w:rsidRPr="00B96225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description</w:t>
            </w:r>
            <w:r w:rsidRPr="00B96225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B96225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political</w:t>
            </w:r>
            <w:r w:rsidRPr="00B96225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system</w:t>
            </w:r>
            <w:r w:rsidRPr="00B96225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B96225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government</w:t>
            </w:r>
            <w:r w:rsidRPr="00B96225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including</w:t>
            </w:r>
            <w:r w:rsidRPr="00B96225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details</w:t>
            </w:r>
            <w:r w:rsidRPr="00B96225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governing</w:t>
            </w:r>
            <w:r w:rsidRPr="00B96225">
              <w:rPr>
                <w:rFonts w:ascii="Cambria" w:eastAsia="Cambria" w:hAnsi="Cambria" w:cs="Cambria"/>
                <w:color w:val="231F20"/>
                <w:spacing w:val="24"/>
                <w:w w:val="91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body</w:t>
            </w:r>
            <w:r w:rsidRPr="00B96225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issuer.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146" w:line="214" w:lineRule="exact"/>
              <w:ind w:left="8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146" w:line="214" w:lineRule="exact"/>
              <w:ind w:left="8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B96225" w:rsidRPr="00B96225" w:rsidTr="00797758">
        <w:tblPrEx>
          <w:tblLook w:val="04A0" w:firstRow="1" w:lastRow="0" w:firstColumn="1" w:lastColumn="0" w:noHBand="0" w:noVBand="1"/>
        </w:tblPrEx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13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3.6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146" w:line="214" w:lineRule="exact"/>
              <w:ind w:left="84" w:right="1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B96225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credit</w:t>
            </w:r>
            <w:r w:rsidRPr="00B96225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ratings</w:t>
            </w:r>
            <w:r w:rsidRPr="00B96225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assigned</w:t>
            </w:r>
            <w:r w:rsidRPr="00B96225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B96225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B96225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at</w:t>
            </w:r>
            <w:r w:rsidRPr="00B96225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request</w:t>
            </w:r>
            <w:r w:rsidRPr="00B96225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B96225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B96225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cooperation</w:t>
            </w:r>
            <w:r w:rsidRPr="00B96225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B96225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B96225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0"/>
                <w:sz w:val="16"/>
                <w:szCs w:val="16"/>
              </w:rPr>
              <w:t>rating</w:t>
            </w:r>
            <w:r w:rsidRPr="00B96225">
              <w:rPr>
                <w:rFonts w:ascii="Cambria"/>
                <w:color w:val="231F20"/>
                <w:spacing w:val="25"/>
                <w:w w:val="90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0"/>
                <w:sz w:val="16"/>
                <w:szCs w:val="16"/>
              </w:rPr>
              <w:t>process.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146" w:line="214" w:lineRule="exact"/>
              <w:ind w:left="84" w:right="1"/>
              <w:rPr>
                <w:rFonts w:ascii="Cambria"/>
                <w:color w:val="231F20"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146" w:line="214" w:lineRule="exact"/>
              <w:ind w:left="84" w:right="1"/>
              <w:rPr>
                <w:rFonts w:ascii="Cambria"/>
                <w:color w:val="231F20"/>
                <w:sz w:val="16"/>
                <w:szCs w:val="16"/>
              </w:rPr>
            </w:pPr>
          </w:p>
        </w:tc>
      </w:tr>
      <w:tr w:rsidR="00B96225" w:rsidRPr="00B96225" w:rsidTr="00797758">
        <w:tblPrEx>
          <w:tblLook w:val="04A0" w:firstRow="1" w:lastRow="0" w:firstColumn="1" w:lastColumn="0" w:noHBand="0" w:noVBand="1"/>
        </w:tblPrEx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96225" w:rsidRPr="00B96225" w:rsidRDefault="00B96225" w:rsidP="00775FBA">
            <w:pPr>
              <w:pStyle w:val="TableParagraph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B96225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4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96225" w:rsidRPr="00B96225" w:rsidRDefault="00B96225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PUBLIC</w:t>
            </w:r>
            <w:r w:rsidRPr="00B96225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FINANCE</w:t>
            </w:r>
            <w:r w:rsidRPr="00B96225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B96225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TRADE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96225" w:rsidRPr="00B96225" w:rsidTr="00797758">
        <w:tblPrEx>
          <w:tblLook w:val="04A0" w:firstRow="1" w:lastRow="0" w:firstColumn="1" w:lastColumn="0" w:noHBand="0" w:noVBand="1"/>
        </w:tblPrEx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13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4.1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137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B96225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following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B96225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two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fiscal</w:t>
            </w:r>
            <w:r w:rsidRPr="00B96225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years</w:t>
            </w:r>
            <w:r w:rsidRPr="00B96225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prior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date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registration</w:t>
            </w:r>
            <w:r w:rsidRPr="00B96225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document:</w:t>
            </w:r>
          </w:p>
          <w:p w:rsidR="00B96225" w:rsidRPr="00B96225" w:rsidRDefault="00B96225" w:rsidP="00B96225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18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tax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budgetary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systems;</w:t>
            </w:r>
          </w:p>
          <w:p w:rsidR="00B96225" w:rsidRPr="00B96225" w:rsidRDefault="00B96225" w:rsidP="00B96225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28" w:line="214" w:lineRule="exact"/>
              <w:ind w:right="-2"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gross</w:t>
            </w:r>
            <w:r w:rsidRPr="00B96225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public</w:t>
            </w:r>
            <w:r w:rsidRPr="00B96225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debt</w:t>
            </w:r>
            <w:r w:rsidRPr="00B96225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including</w:t>
            </w:r>
            <w:r w:rsidRPr="00B96225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B96225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summary</w:t>
            </w:r>
            <w:r w:rsidRPr="00B96225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debt,</w:t>
            </w:r>
            <w:r w:rsidRPr="00B96225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maturity</w:t>
            </w:r>
            <w:r w:rsidRPr="00B96225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structure</w:t>
            </w:r>
            <w:r w:rsidRPr="00B96225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outstanding</w:t>
            </w:r>
            <w:r w:rsidRPr="00B96225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debt</w:t>
            </w:r>
            <w:r w:rsidRPr="00B96225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(particularly</w:t>
            </w:r>
            <w:r w:rsidRPr="00B96225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noting debt</w:t>
            </w:r>
            <w:r w:rsidRPr="00B96225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B96225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B96225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residual</w:t>
            </w:r>
            <w:r w:rsidRPr="00B96225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maturity</w:t>
            </w:r>
            <w:r w:rsidRPr="00B96225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less</w:t>
            </w:r>
            <w:r w:rsidRPr="00B96225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than</w:t>
            </w:r>
            <w:r w:rsidRPr="00B96225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one</w:t>
            </w:r>
            <w:r w:rsidRPr="00B96225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year)</w:t>
            </w:r>
            <w:r w:rsidRPr="00B96225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and debt</w:t>
            </w:r>
            <w:r w:rsidRPr="00B96225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payment</w:t>
            </w:r>
            <w:r w:rsidRPr="00B96225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record,</w:t>
            </w:r>
            <w:r w:rsidRPr="00B96225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B96225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parts</w:t>
            </w:r>
            <w:r w:rsidRPr="00B96225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debt</w:t>
            </w:r>
            <w:r w:rsidRPr="00B96225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denominated</w:t>
            </w:r>
            <w:r w:rsidRPr="00B96225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B96225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domestic</w:t>
            </w:r>
            <w:r w:rsidRPr="00B96225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currency</w:t>
            </w:r>
            <w:r w:rsidRPr="00B96225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B96225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B96225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B96225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foreign</w:t>
            </w:r>
            <w:r w:rsidRPr="00B96225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currencies;</w:t>
            </w:r>
          </w:p>
          <w:p w:rsidR="00B96225" w:rsidRPr="00B96225" w:rsidRDefault="00B96225" w:rsidP="00B96225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18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foreign</w:t>
            </w:r>
            <w:r w:rsidRPr="00B96225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trade</w:t>
            </w:r>
            <w:r w:rsidRPr="00B96225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balance</w:t>
            </w:r>
            <w:r w:rsidRPr="00B96225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payment</w:t>
            </w:r>
            <w:r w:rsidRPr="00B96225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figures;</w:t>
            </w:r>
          </w:p>
          <w:p w:rsidR="00B96225" w:rsidRPr="00B96225" w:rsidRDefault="00B96225" w:rsidP="00B96225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28" w:line="214" w:lineRule="exact"/>
              <w:ind w:right="-1"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foreign</w:t>
            </w:r>
            <w:r w:rsidRPr="00B96225">
              <w:rPr>
                <w:rFonts w:ascii="Cambri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exchange</w:t>
            </w:r>
            <w:r w:rsidRPr="00B96225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reserves</w:t>
            </w:r>
            <w:r w:rsidRPr="00B96225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including</w:t>
            </w:r>
            <w:r w:rsidRPr="00B96225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B96225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potential</w:t>
            </w:r>
            <w:r w:rsidRPr="00B96225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encumbrances</w:t>
            </w:r>
            <w:r w:rsidRPr="00B96225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B96225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such</w:t>
            </w:r>
            <w:r w:rsidRPr="00B96225">
              <w:rPr>
                <w:rFonts w:ascii="Cambri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foreign</w:t>
            </w:r>
            <w:r w:rsidRPr="00B96225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exchange</w:t>
            </w:r>
            <w:r w:rsidRPr="00B96225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reserves</w:t>
            </w:r>
            <w:r w:rsidRPr="00B96225">
              <w:rPr>
                <w:rFonts w:ascii="Cambria"/>
                <w:color w:val="231F20"/>
                <w:w w:val="84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0"/>
                <w:sz w:val="16"/>
                <w:szCs w:val="16"/>
              </w:rPr>
              <w:t>as</w:t>
            </w:r>
            <w:r w:rsidRPr="00B96225">
              <w:rPr>
                <w:rFonts w:ascii="Cambria"/>
                <w:color w:val="231F20"/>
                <w:spacing w:val="20"/>
                <w:w w:val="90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0"/>
                <w:sz w:val="16"/>
                <w:szCs w:val="16"/>
              </w:rPr>
              <w:t>forward</w:t>
            </w:r>
            <w:r w:rsidRPr="00B96225">
              <w:rPr>
                <w:rFonts w:ascii="Cambria"/>
                <w:color w:val="231F20"/>
                <w:spacing w:val="19"/>
                <w:w w:val="90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0"/>
                <w:sz w:val="16"/>
                <w:szCs w:val="16"/>
              </w:rPr>
              <w:t>contracts</w:t>
            </w:r>
            <w:r w:rsidRPr="00B96225">
              <w:rPr>
                <w:rFonts w:ascii="Cambria"/>
                <w:color w:val="231F20"/>
                <w:spacing w:val="20"/>
                <w:w w:val="90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0"/>
                <w:sz w:val="16"/>
                <w:szCs w:val="16"/>
              </w:rPr>
              <w:t>or</w:t>
            </w:r>
            <w:r w:rsidRPr="00B96225">
              <w:rPr>
                <w:rFonts w:ascii="Cambria"/>
                <w:color w:val="231F20"/>
                <w:spacing w:val="20"/>
                <w:w w:val="90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0"/>
                <w:sz w:val="16"/>
                <w:szCs w:val="16"/>
              </w:rPr>
              <w:t>derivatives;</w:t>
            </w:r>
          </w:p>
          <w:p w:rsidR="00B96225" w:rsidRPr="00B96225" w:rsidRDefault="00B96225" w:rsidP="00B96225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18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financial</w:t>
            </w:r>
            <w:r w:rsidRPr="00B96225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position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B96225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resources</w:t>
            </w:r>
            <w:r w:rsidRPr="00B96225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including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liquid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deposits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available</w:t>
            </w:r>
            <w:r w:rsidRPr="00B96225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B96225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domestic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currency;</w:t>
            </w:r>
          </w:p>
          <w:p w:rsidR="00B96225" w:rsidRPr="00B96225" w:rsidRDefault="00B96225" w:rsidP="00B96225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18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income</w:t>
            </w:r>
            <w:proofErr w:type="gramEnd"/>
            <w:r w:rsidRPr="00B96225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B96225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expenditure</w:t>
            </w:r>
            <w:r w:rsidRPr="00B96225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figures.</w:t>
            </w:r>
          </w:p>
          <w:p w:rsidR="00B96225" w:rsidRPr="00B96225" w:rsidRDefault="00B96225" w:rsidP="00775FBA">
            <w:pPr>
              <w:pStyle w:val="TableParagraph"/>
              <w:spacing w:before="118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B96225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auditing</w:t>
            </w:r>
            <w:r w:rsidRPr="00B96225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B96225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independent</w:t>
            </w:r>
            <w:r w:rsidRPr="00B96225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review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procedures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B96225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accounts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issuer.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137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137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</w:tr>
      <w:tr w:rsidR="00B96225" w:rsidRPr="00B96225" w:rsidTr="00797758">
        <w:tblPrEx>
          <w:tblLook w:val="04A0" w:firstRow="1" w:lastRow="0" w:firstColumn="1" w:lastColumn="0" w:noHBand="0" w:noVBand="1"/>
        </w:tblPrEx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96225" w:rsidRPr="00B96225" w:rsidRDefault="00B96225" w:rsidP="00775FBA">
            <w:pPr>
              <w:pStyle w:val="TableParagraph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B96225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5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96225" w:rsidRPr="00B96225" w:rsidRDefault="00B96225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SIGNIFICANT </w:t>
            </w:r>
            <w:r w:rsidRPr="00B96225">
              <w:rPr>
                <w:rFonts w:ascii="Cambria"/>
                <w:color w:val="231F20"/>
                <w:spacing w:val="2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CHANGE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96225" w:rsidRPr="00B96225" w:rsidTr="00797758">
        <w:tblPrEx>
          <w:tblLook w:val="04A0" w:firstRow="1" w:lastRow="0" w:firstColumn="1" w:lastColumn="0" w:noHBand="0" w:noVBand="1"/>
        </w:tblPrEx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13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5.1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146" w:line="214" w:lineRule="exact"/>
              <w:ind w:left="84" w:right="-2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Details</w:t>
            </w:r>
            <w:r w:rsidRPr="00B96225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B96225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significant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changes</w:t>
            </w:r>
            <w:r w:rsidRPr="00B96225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provided</w:t>
            </w:r>
            <w:r w:rsidRPr="00B96225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pursuant</w:t>
            </w:r>
            <w:r w:rsidRPr="00B96225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4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B96225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have</w:t>
            </w:r>
            <w:r w:rsidRPr="00B96225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occurred</w:t>
            </w:r>
            <w:r w:rsidRPr="00B96225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since</w:t>
            </w:r>
            <w:r w:rsidRPr="00B96225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end</w:t>
            </w:r>
            <w:r w:rsidRPr="00B96225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last</w:t>
            </w:r>
            <w:r w:rsidRPr="00B96225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fiscal</w:t>
            </w:r>
            <w:r w:rsidRPr="00B96225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year,</w:t>
            </w:r>
            <w:r w:rsidRPr="00B96225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B96225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B96225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appropriate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negative</w:t>
            </w:r>
            <w:r w:rsidRPr="00B96225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statement.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146" w:line="214" w:lineRule="exact"/>
              <w:ind w:left="84" w:right="-2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146" w:line="214" w:lineRule="exact"/>
              <w:ind w:left="84" w:right="-2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B96225" w:rsidRPr="00B96225" w:rsidTr="00797758">
        <w:tblPrEx>
          <w:tblLook w:val="04A0" w:firstRow="1" w:lastRow="0" w:firstColumn="1" w:lastColumn="0" w:noHBand="0" w:noVBand="1"/>
        </w:tblPrEx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96225" w:rsidRPr="00B96225" w:rsidRDefault="00B96225" w:rsidP="00775FBA">
            <w:pPr>
              <w:pStyle w:val="TableParagraph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B96225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6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96225" w:rsidRPr="00B96225" w:rsidRDefault="00B96225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LEGAL</w:t>
            </w:r>
            <w:r w:rsidRPr="00B96225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B96225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ARBITRATION</w:t>
            </w:r>
            <w:r w:rsidRPr="00B96225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PROCEEDINGS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96225" w:rsidRPr="00B96225" w:rsidTr="00797758">
        <w:tblPrEx>
          <w:tblLook w:val="04A0" w:firstRow="1" w:lastRow="0" w:firstColumn="1" w:lastColumn="0" w:noHBand="0" w:noVBand="1"/>
        </w:tblPrEx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13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6.1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146" w:line="214" w:lineRule="exact"/>
              <w:ind w:left="84" w:right="-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Information</w:t>
            </w:r>
            <w:r w:rsidRPr="00B96225">
              <w:rPr>
                <w:rFonts w:ascii="Cambria" w:eastAsia="Cambria" w:hAnsi="Cambria" w:cs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on</w:t>
            </w:r>
            <w:r w:rsidRPr="00B96225">
              <w:rPr>
                <w:rFonts w:ascii="Cambria" w:eastAsia="Cambria" w:hAnsi="Cambria" w:cs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any</w:t>
            </w:r>
            <w:r w:rsidRPr="00B96225">
              <w:rPr>
                <w:rFonts w:ascii="Cambria" w:eastAsia="Cambria" w:hAnsi="Cambria" w:cs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governmental,</w:t>
            </w:r>
            <w:r w:rsidRPr="00B96225">
              <w:rPr>
                <w:rFonts w:ascii="Cambria" w:eastAsia="Cambria" w:hAnsi="Cambria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legal</w:t>
            </w:r>
            <w:r w:rsidRPr="00B96225">
              <w:rPr>
                <w:rFonts w:ascii="Cambria" w:eastAsia="Cambria" w:hAnsi="Cambria" w:cs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</w:t>
            </w:r>
            <w:r w:rsidRPr="00B96225">
              <w:rPr>
                <w:rFonts w:ascii="Cambria" w:eastAsia="Cambria" w:hAnsi="Cambria" w:cs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arbitration</w:t>
            </w:r>
            <w:r w:rsidRPr="00B96225">
              <w:rPr>
                <w:rFonts w:ascii="Cambria" w:eastAsia="Cambria" w:hAnsi="Cambria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proceedings</w:t>
            </w:r>
            <w:r w:rsidRPr="00B96225">
              <w:rPr>
                <w:rFonts w:ascii="Cambria" w:eastAsia="Cambria" w:hAnsi="Cambria" w:cs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(including</w:t>
            </w:r>
            <w:r w:rsidRPr="00B96225">
              <w:rPr>
                <w:rFonts w:ascii="Cambria" w:eastAsia="Cambria" w:hAnsi="Cambria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any</w:t>
            </w:r>
            <w:r w:rsidRPr="00B96225">
              <w:rPr>
                <w:rFonts w:ascii="Cambria" w:eastAsia="Cambria" w:hAnsi="Cambria" w:cs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such</w:t>
            </w:r>
            <w:r w:rsidRPr="00B96225">
              <w:rPr>
                <w:rFonts w:ascii="Cambria" w:eastAsia="Cambria" w:hAnsi="Cambria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proceedings</w:t>
            </w:r>
            <w:r w:rsidRPr="00B96225">
              <w:rPr>
                <w:rFonts w:ascii="Cambria" w:eastAsia="Cambria" w:hAnsi="Cambria" w:cs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which</w:t>
            </w:r>
            <w:r w:rsidRPr="00B96225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are</w:t>
            </w:r>
            <w:r w:rsidRPr="00B96225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pending</w:t>
            </w:r>
            <w:r w:rsidRPr="00B96225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or</w:t>
            </w:r>
            <w:r w:rsidRPr="00B96225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threatened</w:t>
            </w:r>
            <w:r w:rsidRPr="00B96225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which</w:t>
            </w:r>
            <w:r w:rsidRPr="00B96225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issuer</w:t>
            </w:r>
            <w:r w:rsidRPr="00B96225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</w:t>
            </w:r>
            <w:r w:rsidRPr="00B96225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aware),</w:t>
            </w:r>
            <w:r w:rsidRPr="00B96225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during</w:t>
            </w:r>
            <w:r w:rsidRPr="00B96225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B96225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period</w:t>
            </w:r>
            <w:r w:rsidRPr="00B96225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covering</w:t>
            </w:r>
            <w:r w:rsidRPr="00B96225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at</w:t>
            </w:r>
            <w:r w:rsidRPr="00B96225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least</w:t>
            </w:r>
            <w:r w:rsidRPr="00B96225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previous 12</w:t>
            </w:r>
            <w:r w:rsidRPr="00B96225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months</w:t>
            </w:r>
            <w:r w:rsidRPr="00B96225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which may</w:t>
            </w:r>
            <w:r w:rsidRPr="00B96225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have, or</w:t>
            </w:r>
            <w:r w:rsidRPr="00B96225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have</w:t>
            </w:r>
            <w:r w:rsidRPr="00B96225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had</w:t>
            </w:r>
            <w:r w:rsidRPr="00B96225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</w:t>
            </w:r>
            <w:r w:rsidRPr="00B96225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recent</w:t>
            </w:r>
            <w:r w:rsidRPr="00B96225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past, significant</w:t>
            </w:r>
            <w:r w:rsidRPr="00B96225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effects</w:t>
            </w:r>
            <w:r w:rsidRPr="00B96225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on</w:t>
            </w:r>
            <w:r w:rsidRPr="00B96225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B96225">
              <w:rPr>
                <w:rFonts w:ascii="Cambria" w:eastAsia="Cambria" w:hAnsi="Cambria" w:cs="Cambria"/>
                <w:color w:val="231F20"/>
                <w:spacing w:val="24"/>
                <w:w w:val="83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financial</w:t>
            </w:r>
            <w:r w:rsidRPr="00B96225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position,</w:t>
            </w:r>
            <w:r w:rsidRPr="00B96225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</w:t>
            </w:r>
            <w:r w:rsidRPr="00B96225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provide</w:t>
            </w:r>
            <w:r w:rsidRPr="00B96225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</w:t>
            </w:r>
            <w:r w:rsidRPr="00B96225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appropriate</w:t>
            </w:r>
            <w:r w:rsidRPr="00B96225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negative</w:t>
            </w:r>
            <w:r w:rsidRPr="00B96225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statement.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146" w:line="214" w:lineRule="exact"/>
              <w:ind w:left="84" w:right="-1"/>
              <w:jc w:val="both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146" w:line="214" w:lineRule="exact"/>
              <w:ind w:left="84" w:right="-1"/>
              <w:jc w:val="both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B96225" w:rsidRPr="00B96225" w:rsidTr="00797758">
        <w:tblPrEx>
          <w:tblLook w:val="04A0" w:firstRow="1" w:lastRow="0" w:firstColumn="1" w:lastColumn="0" w:noHBand="0" w:noVBand="1"/>
        </w:tblPrEx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13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6.2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137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B96225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B96225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B96225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immunity</w:t>
            </w:r>
            <w:r w:rsidRPr="00B96225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issuer</w:t>
            </w:r>
            <w:r w:rsidRPr="00B96225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may</w:t>
            </w:r>
            <w:r w:rsidRPr="00B96225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have</w:t>
            </w:r>
            <w:r w:rsidRPr="00B96225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from</w:t>
            </w:r>
            <w:r w:rsidRPr="00B96225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legal</w:t>
            </w:r>
            <w:r w:rsidRPr="00B96225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proceedings.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137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137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B96225" w:rsidRPr="00B96225" w:rsidTr="00797758">
        <w:tblPrEx>
          <w:tblLook w:val="04A0" w:firstRow="1" w:lastRow="0" w:firstColumn="1" w:lastColumn="0" w:noHBand="0" w:noVBand="1"/>
        </w:tblPrEx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104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B96225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7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104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DOCUMENTS </w:t>
            </w:r>
            <w:r w:rsidRPr="00B96225">
              <w:rPr>
                <w:rFonts w:ascii="Cambria"/>
                <w:color w:val="231F20"/>
                <w:spacing w:val="1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AVAILABLE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104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104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B96225" w:rsidRPr="00B96225" w:rsidTr="00797758">
        <w:tblPrEx>
          <w:tblLook w:val="04A0" w:firstRow="1" w:lastRow="0" w:firstColumn="1" w:lastColumn="0" w:noHBand="0" w:noVBand="1"/>
        </w:tblPrEx>
        <w:tc>
          <w:tcPr>
            <w:tcW w:w="976" w:type="dxa"/>
          </w:tcPr>
          <w:p w:rsidR="00B96225" w:rsidRPr="00B96225" w:rsidRDefault="00B96225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B96225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7.1</w:t>
            </w:r>
          </w:p>
        </w:tc>
        <w:tc>
          <w:tcPr>
            <w:tcW w:w="6320" w:type="dxa"/>
          </w:tcPr>
          <w:p w:rsidR="00B96225" w:rsidRPr="00B96225" w:rsidRDefault="00B96225" w:rsidP="00775FBA">
            <w:pPr>
              <w:pStyle w:val="TableParagraph"/>
              <w:spacing w:before="94" w:line="214" w:lineRule="exact"/>
              <w:ind w:left="84" w:right="-4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B96225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statement</w:t>
            </w:r>
            <w:r w:rsidRPr="00B96225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B96225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B96225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term</w:t>
            </w:r>
            <w:r w:rsidRPr="00B96225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registration</w:t>
            </w:r>
            <w:r w:rsidRPr="00B96225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document</w:t>
            </w:r>
            <w:r w:rsidRPr="00B96225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following</w:t>
            </w:r>
            <w:r w:rsidRPr="00B96225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documents,</w:t>
            </w:r>
            <w:r w:rsidRPr="00B96225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B96225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applicable,</w:t>
            </w:r>
            <w:r w:rsidRPr="00B96225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can</w:t>
            </w:r>
            <w:r w:rsidRPr="00B96225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B96225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inspected:</w:t>
            </w:r>
          </w:p>
          <w:p w:rsidR="00B96225" w:rsidRPr="00B96225" w:rsidRDefault="00B96225" w:rsidP="00B96225">
            <w:pPr>
              <w:pStyle w:val="Listeavsnitt"/>
              <w:numPr>
                <w:ilvl w:val="0"/>
                <w:numId w:val="22"/>
              </w:numPr>
              <w:tabs>
                <w:tab w:val="left" w:pos="377"/>
              </w:tabs>
              <w:spacing w:before="127" w:line="214" w:lineRule="exact"/>
              <w:ind w:right="1"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financial</w:t>
            </w:r>
            <w:r w:rsidRPr="00B96225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audit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reports</w:t>
            </w:r>
            <w:r w:rsidRPr="00B96225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issuer</w:t>
            </w:r>
            <w:r w:rsidRPr="00B96225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covering</w:t>
            </w:r>
            <w:r w:rsidRPr="00B96225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last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two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fiscal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years</w:t>
            </w:r>
            <w:r w:rsidRPr="00B96225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budget</w:t>
            </w:r>
            <w:r w:rsidRPr="00B96225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B96225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0"/>
                <w:sz w:val="16"/>
                <w:szCs w:val="16"/>
              </w:rPr>
              <w:t>current</w:t>
            </w:r>
            <w:r w:rsidRPr="00B96225">
              <w:rPr>
                <w:rFonts w:ascii="Cambria"/>
                <w:color w:val="231F20"/>
                <w:spacing w:val="17"/>
                <w:w w:val="90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0"/>
                <w:sz w:val="16"/>
                <w:szCs w:val="16"/>
              </w:rPr>
              <w:t>fiscal</w:t>
            </w:r>
            <w:r w:rsidRPr="00B96225">
              <w:rPr>
                <w:rFonts w:ascii="Cambria"/>
                <w:color w:val="231F20"/>
                <w:spacing w:val="18"/>
                <w:w w:val="90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w w:val="90"/>
                <w:sz w:val="16"/>
                <w:szCs w:val="16"/>
              </w:rPr>
              <w:t>year;</w:t>
            </w:r>
          </w:p>
          <w:p w:rsidR="00B96225" w:rsidRPr="00B96225" w:rsidRDefault="00B96225" w:rsidP="00B96225">
            <w:pPr>
              <w:pStyle w:val="Listeavsnitt"/>
              <w:numPr>
                <w:ilvl w:val="0"/>
                <w:numId w:val="22"/>
              </w:numPr>
              <w:tabs>
                <w:tab w:val="left" w:pos="377"/>
              </w:tabs>
              <w:spacing w:before="127" w:line="214" w:lineRule="exact"/>
              <w:ind w:right="1" w:hanging="292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all</w:t>
            </w:r>
            <w:proofErr w:type="gramEnd"/>
            <w:r w:rsidRPr="00B96225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reports,</w:t>
            </w:r>
            <w:r w:rsidRPr="00B96225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letters,</w:t>
            </w:r>
            <w:r w:rsidRPr="00B96225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B96225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other</w:t>
            </w:r>
            <w:r w:rsidRPr="00B96225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documents,</w:t>
            </w:r>
            <w:r w:rsidRPr="00B96225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valuations</w:t>
            </w:r>
            <w:r w:rsidRPr="00B96225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B96225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statements</w:t>
            </w:r>
            <w:r w:rsidRPr="00B96225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prepared</w:t>
            </w:r>
            <w:r w:rsidRPr="00B96225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by</w:t>
            </w:r>
            <w:r w:rsidRPr="00B96225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any</w:t>
            </w:r>
            <w:r w:rsidRPr="00B96225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expert</w:t>
            </w:r>
            <w:r w:rsidRPr="00B96225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at</w:t>
            </w:r>
            <w:r w:rsidRPr="00B96225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B96225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request</w:t>
            </w:r>
            <w:r w:rsidRPr="00B96225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any</w:t>
            </w:r>
            <w:r w:rsidRPr="00B96225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part</w:t>
            </w:r>
            <w:r w:rsidRPr="00B96225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B96225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which</w:t>
            </w:r>
            <w:r w:rsidRPr="00B96225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is</w:t>
            </w:r>
            <w:r w:rsidRPr="00B96225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included</w:t>
            </w:r>
            <w:r w:rsidRPr="00B96225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</w:t>
            </w:r>
            <w:r w:rsidRPr="00B96225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referred</w:t>
            </w:r>
            <w:r w:rsidRPr="00B96225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B96225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</w:t>
            </w:r>
            <w:r w:rsidRPr="00B96225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B96225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lastRenderedPageBreak/>
              <w:t>registration</w:t>
            </w:r>
            <w:r w:rsidRPr="00B96225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B96225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document.</w:t>
            </w:r>
          </w:p>
          <w:p w:rsidR="00B96225" w:rsidRPr="00B96225" w:rsidRDefault="00B96225" w:rsidP="00775FBA">
            <w:pPr>
              <w:pStyle w:val="TableParagraph"/>
              <w:spacing w:before="118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B96225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B96225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B96225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B96225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website</w:t>
            </w:r>
            <w:r w:rsidRPr="00B96225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B96225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B96225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B96225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documents</w:t>
            </w:r>
            <w:r w:rsidRPr="00B96225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proofErr w:type="gramStart"/>
            <w:r w:rsidRPr="00B96225">
              <w:rPr>
                <w:rFonts w:ascii="Cambria"/>
                <w:color w:val="231F20"/>
                <w:sz w:val="16"/>
                <w:szCs w:val="16"/>
              </w:rPr>
              <w:t>may</w:t>
            </w:r>
            <w:r w:rsidRPr="00B96225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B96225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B96225">
              <w:rPr>
                <w:rFonts w:ascii="Cambria"/>
                <w:color w:val="231F20"/>
                <w:sz w:val="16"/>
                <w:szCs w:val="16"/>
              </w:rPr>
              <w:t>inspected</w:t>
            </w:r>
            <w:proofErr w:type="gramEnd"/>
            <w:r w:rsidRPr="00B96225">
              <w:rPr>
                <w:rFonts w:ascii="Cambria"/>
                <w:color w:val="231F20"/>
                <w:sz w:val="16"/>
                <w:szCs w:val="16"/>
              </w:rPr>
              <w:t>.</w:t>
            </w:r>
          </w:p>
        </w:tc>
        <w:tc>
          <w:tcPr>
            <w:tcW w:w="1128" w:type="dxa"/>
          </w:tcPr>
          <w:p w:rsidR="00B96225" w:rsidRPr="00B96225" w:rsidRDefault="00B96225" w:rsidP="00775FBA">
            <w:pPr>
              <w:pStyle w:val="TableParagraph"/>
              <w:spacing w:before="94" w:line="214" w:lineRule="exact"/>
              <w:ind w:left="84" w:right="-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067" w:type="dxa"/>
          </w:tcPr>
          <w:p w:rsidR="00B96225" w:rsidRPr="00B96225" w:rsidRDefault="00B96225" w:rsidP="00775FBA">
            <w:pPr>
              <w:pStyle w:val="TableParagraph"/>
              <w:spacing w:before="94" w:line="214" w:lineRule="exact"/>
              <w:ind w:left="84" w:right="-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</w:tbl>
    <w:p w:rsidR="00C87BCC" w:rsidRPr="00764224" w:rsidRDefault="00C87BCC" w:rsidP="00764224"/>
    <w:sectPr w:rsidR="00C87BCC" w:rsidRPr="00764224" w:rsidSect="00321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134" w:bottom="1418" w:left="1134" w:header="482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85E" w:rsidRDefault="0087485E">
      <w:r>
        <w:separator/>
      </w:r>
    </w:p>
  </w:endnote>
  <w:endnote w:type="continuationSeparator" w:id="0">
    <w:p w:rsidR="0087485E" w:rsidRDefault="0087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85E" w:rsidRDefault="0087485E">
      <w:r>
        <w:separator/>
      </w:r>
    </w:p>
  </w:footnote>
  <w:footnote w:type="continuationSeparator" w:id="0">
    <w:p w:rsidR="0087485E" w:rsidRDefault="00874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E7AC6"/>
    <w:multiLevelType w:val="hybridMultilevel"/>
    <w:tmpl w:val="95624C3E"/>
    <w:lvl w:ilvl="0" w:tplc="392A5402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544EB4AC">
      <w:start w:val="1"/>
      <w:numFmt w:val="bullet"/>
      <w:lvlText w:val="•"/>
      <w:lvlJc w:val="left"/>
      <w:pPr>
        <w:ind w:left="1126" w:hanging="293"/>
      </w:pPr>
      <w:rPr>
        <w:rFonts w:hint="default"/>
      </w:rPr>
    </w:lvl>
    <w:lvl w:ilvl="2" w:tplc="B6AEC8A0">
      <w:start w:val="1"/>
      <w:numFmt w:val="bullet"/>
      <w:lvlText w:val="•"/>
      <w:lvlJc w:val="left"/>
      <w:pPr>
        <w:ind w:left="1877" w:hanging="293"/>
      </w:pPr>
      <w:rPr>
        <w:rFonts w:hint="default"/>
      </w:rPr>
    </w:lvl>
    <w:lvl w:ilvl="3" w:tplc="517682E8">
      <w:start w:val="1"/>
      <w:numFmt w:val="bullet"/>
      <w:lvlText w:val="•"/>
      <w:lvlJc w:val="left"/>
      <w:pPr>
        <w:ind w:left="2627" w:hanging="293"/>
      </w:pPr>
      <w:rPr>
        <w:rFonts w:hint="default"/>
      </w:rPr>
    </w:lvl>
    <w:lvl w:ilvl="4" w:tplc="78C80ED4">
      <w:start w:val="1"/>
      <w:numFmt w:val="bullet"/>
      <w:lvlText w:val="•"/>
      <w:lvlJc w:val="left"/>
      <w:pPr>
        <w:ind w:left="3378" w:hanging="293"/>
      </w:pPr>
      <w:rPr>
        <w:rFonts w:hint="default"/>
      </w:rPr>
    </w:lvl>
    <w:lvl w:ilvl="5" w:tplc="5FF23910">
      <w:start w:val="1"/>
      <w:numFmt w:val="bullet"/>
      <w:lvlText w:val="•"/>
      <w:lvlJc w:val="left"/>
      <w:pPr>
        <w:ind w:left="4128" w:hanging="293"/>
      </w:pPr>
      <w:rPr>
        <w:rFonts w:hint="default"/>
      </w:rPr>
    </w:lvl>
    <w:lvl w:ilvl="6" w:tplc="91AE4EFC">
      <w:start w:val="1"/>
      <w:numFmt w:val="bullet"/>
      <w:lvlText w:val="•"/>
      <w:lvlJc w:val="left"/>
      <w:pPr>
        <w:ind w:left="4878" w:hanging="293"/>
      </w:pPr>
      <w:rPr>
        <w:rFonts w:hint="default"/>
      </w:rPr>
    </w:lvl>
    <w:lvl w:ilvl="7" w:tplc="889081DC">
      <w:start w:val="1"/>
      <w:numFmt w:val="bullet"/>
      <w:lvlText w:val="•"/>
      <w:lvlJc w:val="left"/>
      <w:pPr>
        <w:ind w:left="5629" w:hanging="293"/>
      </w:pPr>
      <w:rPr>
        <w:rFonts w:hint="default"/>
      </w:rPr>
    </w:lvl>
    <w:lvl w:ilvl="8" w:tplc="70A620F4">
      <w:start w:val="1"/>
      <w:numFmt w:val="bullet"/>
      <w:lvlText w:val="•"/>
      <w:lvlJc w:val="left"/>
      <w:pPr>
        <w:ind w:left="6379" w:hanging="293"/>
      </w:pPr>
      <w:rPr>
        <w:rFonts w:hint="default"/>
      </w:rPr>
    </w:lvl>
  </w:abstractNum>
  <w:abstractNum w:abstractNumId="11" w15:restartNumberingAfterBreak="0">
    <w:nsid w:val="30EA4944"/>
    <w:multiLevelType w:val="hybridMultilevel"/>
    <w:tmpl w:val="D3BA45F0"/>
    <w:lvl w:ilvl="0" w:tplc="74263ECE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EDDE1164">
      <w:start w:val="1"/>
      <w:numFmt w:val="bullet"/>
      <w:lvlText w:val="•"/>
      <w:lvlJc w:val="left"/>
      <w:pPr>
        <w:ind w:left="1126" w:hanging="293"/>
      </w:pPr>
      <w:rPr>
        <w:rFonts w:hint="default"/>
      </w:rPr>
    </w:lvl>
    <w:lvl w:ilvl="2" w:tplc="96C0E62A">
      <w:start w:val="1"/>
      <w:numFmt w:val="bullet"/>
      <w:lvlText w:val="•"/>
      <w:lvlJc w:val="left"/>
      <w:pPr>
        <w:ind w:left="1877" w:hanging="293"/>
      </w:pPr>
      <w:rPr>
        <w:rFonts w:hint="default"/>
      </w:rPr>
    </w:lvl>
    <w:lvl w:ilvl="3" w:tplc="7B06FA98">
      <w:start w:val="1"/>
      <w:numFmt w:val="bullet"/>
      <w:lvlText w:val="•"/>
      <w:lvlJc w:val="left"/>
      <w:pPr>
        <w:ind w:left="2627" w:hanging="293"/>
      </w:pPr>
      <w:rPr>
        <w:rFonts w:hint="default"/>
      </w:rPr>
    </w:lvl>
    <w:lvl w:ilvl="4" w:tplc="37728B02">
      <w:start w:val="1"/>
      <w:numFmt w:val="bullet"/>
      <w:lvlText w:val="•"/>
      <w:lvlJc w:val="left"/>
      <w:pPr>
        <w:ind w:left="3378" w:hanging="293"/>
      </w:pPr>
      <w:rPr>
        <w:rFonts w:hint="default"/>
      </w:rPr>
    </w:lvl>
    <w:lvl w:ilvl="5" w:tplc="4574BF88">
      <w:start w:val="1"/>
      <w:numFmt w:val="bullet"/>
      <w:lvlText w:val="•"/>
      <w:lvlJc w:val="left"/>
      <w:pPr>
        <w:ind w:left="4128" w:hanging="293"/>
      </w:pPr>
      <w:rPr>
        <w:rFonts w:hint="default"/>
      </w:rPr>
    </w:lvl>
    <w:lvl w:ilvl="6" w:tplc="6F30DEDA">
      <w:start w:val="1"/>
      <w:numFmt w:val="bullet"/>
      <w:lvlText w:val="•"/>
      <w:lvlJc w:val="left"/>
      <w:pPr>
        <w:ind w:left="4878" w:hanging="293"/>
      </w:pPr>
      <w:rPr>
        <w:rFonts w:hint="default"/>
      </w:rPr>
    </w:lvl>
    <w:lvl w:ilvl="7" w:tplc="F510FA4C">
      <w:start w:val="1"/>
      <w:numFmt w:val="bullet"/>
      <w:lvlText w:val="•"/>
      <w:lvlJc w:val="left"/>
      <w:pPr>
        <w:ind w:left="5629" w:hanging="293"/>
      </w:pPr>
      <w:rPr>
        <w:rFonts w:hint="default"/>
      </w:rPr>
    </w:lvl>
    <w:lvl w:ilvl="8" w:tplc="D7601D02">
      <w:start w:val="1"/>
      <w:numFmt w:val="bullet"/>
      <w:lvlText w:val="•"/>
      <w:lvlJc w:val="left"/>
      <w:pPr>
        <w:ind w:left="6379" w:hanging="293"/>
      </w:pPr>
      <w:rPr>
        <w:rFonts w:hint="default"/>
      </w:rPr>
    </w:lvl>
  </w:abstractNum>
  <w:abstractNum w:abstractNumId="12" w15:restartNumberingAfterBreak="0">
    <w:nsid w:val="44CD2367"/>
    <w:multiLevelType w:val="multilevel"/>
    <w:tmpl w:val="DE08589C"/>
    <w:lvl w:ilvl="0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510C5"/>
    <w:multiLevelType w:val="hybridMultilevel"/>
    <w:tmpl w:val="F140CBAE"/>
    <w:lvl w:ilvl="0" w:tplc="7390C43A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7B8668C6">
      <w:start w:val="1"/>
      <w:numFmt w:val="bullet"/>
      <w:lvlText w:val="•"/>
      <w:lvlJc w:val="left"/>
      <w:pPr>
        <w:ind w:left="1126" w:hanging="293"/>
      </w:pPr>
      <w:rPr>
        <w:rFonts w:hint="default"/>
      </w:rPr>
    </w:lvl>
    <w:lvl w:ilvl="2" w:tplc="C9ECFCF0">
      <w:start w:val="1"/>
      <w:numFmt w:val="bullet"/>
      <w:lvlText w:val="•"/>
      <w:lvlJc w:val="left"/>
      <w:pPr>
        <w:ind w:left="1877" w:hanging="293"/>
      </w:pPr>
      <w:rPr>
        <w:rFonts w:hint="default"/>
      </w:rPr>
    </w:lvl>
    <w:lvl w:ilvl="3" w:tplc="33E2EBE8">
      <w:start w:val="1"/>
      <w:numFmt w:val="bullet"/>
      <w:lvlText w:val="•"/>
      <w:lvlJc w:val="left"/>
      <w:pPr>
        <w:ind w:left="2627" w:hanging="293"/>
      </w:pPr>
      <w:rPr>
        <w:rFonts w:hint="default"/>
      </w:rPr>
    </w:lvl>
    <w:lvl w:ilvl="4" w:tplc="A47E16A2">
      <w:start w:val="1"/>
      <w:numFmt w:val="bullet"/>
      <w:lvlText w:val="•"/>
      <w:lvlJc w:val="left"/>
      <w:pPr>
        <w:ind w:left="3378" w:hanging="293"/>
      </w:pPr>
      <w:rPr>
        <w:rFonts w:hint="default"/>
      </w:rPr>
    </w:lvl>
    <w:lvl w:ilvl="5" w:tplc="83FE382A">
      <w:start w:val="1"/>
      <w:numFmt w:val="bullet"/>
      <w:lvlText w:val="•"/>
      <w:lvlJc w:val="left"/>
      <w:pPr>
        <w:ind w:left="4128" w:hanging="293"/>
      </w:pPr>
      <w:rPr>
        <w:rFonts w:hint="default"/>
      </w:rPr>
    </w:lvl>
    <w:lvl w:ilvl="6" w:tplc="1082C10C">
      <w:start w:val="1"/>
      <w:numFmt w:val="bullet"/>
      <w:lvlText w:val="•"/>
      <w:lvlJc w:val="left"/>
      <w:pPr>
        <w:ind w:left="4878" w:hanging="293"/>
      </w:pPr>
      <w:rPr>
        <w:rFonts w:hint="default"/>
      </w:rPr>
    </w:lvl>
    <w:lvl w:ilvl="7" w:tplc="7F9E6502">
      <w:start w:val="1"/>
      <w:numFmt w:val="bullet"/>
      <w:lvlText w:val="•"/>
      <w:lvlJc w:val="left"/>
      <w:pPr>
        <w:ind w:left="5629" w:hanging="293"/>
      </w:pPr>
      <w:rPr>
        <w:rFonts w:hint="default"/>
      </w:rPr>
    </w:lvl>
    <w:lvl w:ilvl="8" w:tplc="5EE62290">
      <w:start w:val="1"/>
      <w:numFmt w:val="bullet"/>
      <w:lvlText w:val="•"/>
      <w:lvlJc w:val="left"/>
      <w:pPr>
        <w:ind w:left="6379" w:hanging="293"/>
      </w:pPr>
      <w:rPr>
        <w:rFonts w:hint="default"/>
      </w:rPr>
    </w:lvl>
  </w:abstractNum>
  <w:abstractNum w:abstractNumId="14" w15:restartNumberingAfterBreak="0">
    <w:nsid w:val="64A426C9"/>
    <w:multiLevelType w:val="hybridMultilevel"/>
    <w:tmpl w:val="69D8125A"/>
    <w:lvl w:ilvl="0" w:tplc="4F028B8C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E102C722">
      <w:start w:val="1"/>
      <w:numFmt w:val="bullet"/>
      <w:lvlText w:val="•"/>
      <w:lvlJc w:val="left"/>
      <w:pPr>
        <w:ind w:left="1126" w:hanging="293"/>
      </w:pPr>
      <w:rPr>
        <w:rFonts w:hint="default"/>
      </w:rPr>
    </w:lvl>
    <w:lvl w:ilvl="2" w:tplc="2146E3F0">
      <w:start w:val="1"/>
      <w:numFmt w:val="bullet"/>
      <w:lvlText w:val="•"/>
      <w:lvlJc w:val="left"/>
      <w:pPr>
        <w:ind w:left="1877" w:hanging="293"/>
      </w:pPr>
      <w:rPr>
        <w:rFonts w:hint="default"/>
      </w:rPr>
    </w:lvl>
    <w:lvl w:ilvl="3" w:tplc="197E7D96">
      <w:start w:val="1"/>
      <w:numFmt w:val="bullet"/>
      <w:lvlText w:val="•"/>
      <w:lvlJc w:val="left"/>
      <w:pPr>
        <w:ind w:left="2627" w:hanging="293"/>
      </w:pPr>
      <w:rPr>
        <w:rFonts w:hint="default"/>
      </w:rPr>
    </w:lvl>
    <w:lvl w:ilvl="4" w:tplc="4CAA9538">
      <w:start w:val="1"/>
      <w:numFmt w:val="bullet"/>
      <w:lvlText w:val="•"/>
      <w:lvlJc w:val="left"/>
      <w:pPr>
        <w:ind w:left="3378" w:hanging="293"/>
      </w:pPr>
      <w:rPr>
        <w:rFonts w:hint="default"/>
      </w:rPr>
    </w:lvl>
    <w:lvl w:ilvl="5" w:tplc="2EFE1C68">
      <w:start w:val="1"/>
      <w:numFmt w:val="bullet"/>
      <w:lvlText w:val="•"/>
      <w:lvlJc w:val="left"/>
      <w:pPr>
        <w:ind w:left="4128" w:hanging="293"/>
      </w:pPr>
      <w:rPr>
        <w:rFonts w:hint="default"/>
      </w:rPr>
    </w:lvl>
    <w:lvl w:ilvl="6" w:tplc="21D078A8">
      <w:start w:val="1"/>
      <w:numFmt w:val="bullet"/>
      <w:lvlText w:val="•"/>
      <w:lvlJc w:val="left"/>
      <w:pPr>
        <w:ind w:left="4878" w:hanging="293"/>
      </w:pPr>
      <w:rPr>
        <w:rFonts w:hint="default"/>
      </w:rPr>
    </w:lvl>
    <w:lvl w:ilvl="7" w:tplc="2070BC7E">
      <w:start w:val="1"/>
      <w:numFmt w:val="bullet"/>
      <w:lvlText w:val="•"/>
      <w:lvlJc w:val="left"/>
      <w:pPr>
        <w:ind w:left="5629" w:hanging="293"/>
      </w:pPr>
      <w:rPr>
        <w:rFonts w:hint="default"/>
      </w:rPr>
    </w:lvl>
    <w:lvl w:ilvl="8" w:tplc="AC223DC4">
      <w:start w:val="1"/>
      <w:numFmt w:val="bullet"/>
      <w:lvlText w:val="•"/>
      <w:lvlJc w:val="left"/>
      <w:pPr>
        <w:ind w:left="6379" w:hanging="293"/>
      </w:pPr>
      <w:rPr>
        <w:rFonts w:hint="default"/>
      </w:rPr>
    </w:lvl>
  </w:abstractNum>
  <w:abstractNum w:abstractNumId="15" w15:restartNumberingAfterBreak="0">
    <w:nsid w:val="78965E8C"/>
    <w:multiLevelType w:val="hybridMultilevel"/>
    <w:tmpl w:val="F0D6ED2E"/>
    <w:lvl w:ilvl="0" w:tplc="84CE7792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B0903A74">
      <w:start w:val="1"/>
      <w:numFmt w:val="bullet"/>
      <w:lvlText w:val="•"/>
      <w:lvlJc w:val="left"/>
      <w:pPr>
        <w:ind w:left="1126" w:hanging="293"/>
      </w:pPr>
      <w:rPr>
        <w:rFonts w:hint="default"/>
      </w:rPr>
    </w:lvl>
    <w:lvl w:ilvl="2" w:tplc="F5461B28">
      <w:start w:val="1"/>
      <w:numFmt w:val="bullet"/>
      <w:lvlText w:val="•"/>
      <w:lvlJc w:val="left"/>
      <w:pPr>
        <w:ind w:left="1877" w:hanging="293"/>
      </w:pPr>
      <w:rPr>
        <w:rFonts w:hint="default"/>
      </w:rPr>
    </w:lvl>
    <w:lvl w:ilvl="3" w:tplc="1486DFFE">
      <w:start w:val="1"/>
      <w:numFmt w:val="bullet"/>
      <w:lvlText w:val="•"/>
      <w:lvlJc w:val="left"/>
      <w:pPr>
        <w:ind w:left="2627" w:hanging="293"/>
      </w:pPr>
      <w:rPr>
        <w:rFonts w:hint="default"/>
      </w:rPr>
    </w:lvl>
    <w:lvl w:ilvl="4" w:tplc="A4340604">
      <w:start w:val="1"/>
      <w:numFmt w:val="bullet"/>
      <w:lvlText w:val="•"/>
      <w:lvlJc w:val="left"/>
      <w:pPr>
        <w:ind w:left="3378" w:hanging="293"/>
      </w:pPr>
      <w:rPr>
        <w:rFonts w:hint="default"/>
      </w:rPr>
    </w:lvl>
    <w:lvl w:ilvl="5" w:tplc="1C2C096A">
      <w:start w:val="1"/>
      <w:numFmt w:val="bullet"/>
      <w:lvlText w:val="•"/>
      <w:lvlJc w:val="left"/>
      <w:pPr>
        <w:ind w:left="4128" w:hanging="293"/>
      </w:pPr>
      <w:rPr>
        <w:rFonts w:hint="default"/>
      </w:rPr>
    </w:lvl>
    <w:lvl w:ilvl="6" w:tplc="A7D089C2">
      <w:start w:val="1"/>
      <w:numFmt w:val="bullet"/>
      <w:lvlText w:val="•"/>
      <w:lvlJc w:val="left"/>
      <w:pPr>
        <w:ind w:left="4878" w:hanging="293"/>
      </w:pPr>
      <w:rPr>
        <w:rFonts w:hint="default"/>
      </w:rPr>
    </w:lvl>
    <w:lvl w:ilvl="7" w:tplc="37680CB0">
      <w:start w:val="1"/>
      <w:numFmt w:val="bullet"/>
      <w:lvlText w:val="•"/>
      <w:lvlJc w:val="left"/>
      <w:pPr>
        <w:ind w:left="5629" w:hanging="293"/>
      </w:pPr>
      <w:rPr>
        <w:rFonts w:hint="default"/>
      </w:rPr>
    </w:lvl>
    <w:lvl w:ilvl="8" w:tplc="F6EA0D70">
      <w:start w:val="1"/>
      <w:numFmt w:val="bullet"/>
      <w:lvlText w:val="•"/>
      <w:lvlJc w:val="left"/>
      <w:pPr>
        <w:ind w:left="6379" w:hanging="293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12"/>
  </w:num>
  <w:num w:numId="18">
    <w:abstractNumId w:val="13"/>
  </w:num>
  <w:num w:numId="19">
    <w:abstractNumId w:val="11"/>
  </w:num>
  <w:num w:numId="20">
    <w:abstractNumId w:val="15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DateAndTime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5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5E"/>
    <w:rsid w:val="00017FBF"/>
    <w:rsid w:val="0002241F"/>
    <w:rsid w:val="00024CFE"/>
    <w:rsid w:val="000756A2"/>
    <w:rsid w:val="00093CE0"/>
    <w:rsid w:val="000E1902"/>
    <w:rsid w:val="000E5BD2"/>
    <w:rsid w:val="00107816"/>
    <w:rsid w:val="00114F43"/>
    <w:rsid w:val="001154F5"/>
    <w:rsid w:val="00132C49"/>
    <w:rsid w:val="001351A6"/>
    <w:rsid w:val="00145DC6"/>
    <w:rsid w:val="00150B37"/>
    <w:rsid w:val="00151DBE"/>
    <w:rsid w:val="001551F7"/>
    <w:rsid w:val="00172FA9"/>
    <w:rsid w:val="00176547"/>
    <w:rsid w:val="001D1BD8"/>
    <w:rsid w:val="001D27AA"/>
    <w:rsid w:val="001E351A"/>
    <w:rsid w:val="00215DF6"/>
    <w:rsid w:val="00231216"/>
    <w:rsid w:val="00235258"/>
    <w:rsid w:val="00242C35"/>
    <w:rsid w:val="002620A3"/>
    <w:rsid w:val="00281A7D"/>
    <w:rsid w:val="0028757E"/>
    <w:rsid w:val="002B66D3"/>
    <w:rsid w:val="002D3FE1"/>
    <w:rsid w:val="002F7D07"/>
    <w:rsid w:val="00300EB6"/>
    <w:rsid w:val="003178F1"/>
    <w:rsid w:val="00321577"/>
    <w:rsid w:val="003372CC"/>
    <w:rsid w:val="003707D4"/>
    <w:rsid w:val="00374CA8"/>
    <w:rsid w:val="00380706"/>
    <w:rsid w:val="003875AC"/>
    <w:rsid w:val="003A0D0C"/>
    <w:rsid w:val="003A4522"/>
    <w:rsid w:val="003A76C3"/>
    <w:rsid w:val="003B2A56"/>
    <w:rsid w:val="003B45CD"/>
    <w:rsid w:val="003C088F"/>
    <w:rsid w:val="003D0685"/>
    <w:rsid w:val="003E576F"/>
    <w:rsid w:val="003E5A71"/>
    <w:rsid w:val="0040251C"/>
    <w:rsid w:val="0042292B"/>
    <w:rsid w:val="00447AE5"/>
    <w:rsid w:val="00457280"/>
    <w:rsid w:val="0046078B"/>
    <w:rsid w:val="004616CE"/>
    <w:rsid w:val="004B5E7F"/>
    <w:rsid w:val="004D43AE"/>
    <w:rsid w:val="004E29FE"/>
    <w:rsid w:val="00510DCD"/>
    <w:rsid w:val="005568B3"/>
    <w:rsid w:val="00576DC4"/>
    <w:rsid w:val="00597576"/>
    <w:rsid w:val="005A6AF8"/>
    <w:rsid w:val="005B1AE8"/>
    <w:rsid w:val="005D1839"/>
    <w:rsid w:val="005D2114"/>
    <w:rsid w:val="005D5574"/>
    <w:rsid w:val="00614DEB"/>
    <w:rsid w:val="00652FC9"/>
    <w:rsid w:val="00692F32"/>
    <w:rsid w:val="00693B0E"/>
    <w:rsid w:val="006B1C71"/>
    <w:rsid w:val="006D228F"/>
    <w:rsid w:val="006F5EEC"/>
    <w:rsid w:val="00707483"/>
    <w:rsid w:val="00730A2E"/>
    <w:rsid w:val="00736B1C"/>
    <w:rsid w:val="0074039E"/>
    <w:rsid w:val="007504D1"/>
    <w:rsid w:val="007617D5"/>
    <w:rsid w:val="00764224"/>
    <w:rsid w:val="007839A0"/>
    <w:rsid w:val="00797758"/>
    <w:rsid w:val="007C08C8"/>
    <w:rsid w:val="007D0452"/>
    <w:rsid w:val="007E1DE4"/>
    <w:rsid w:val="007E6BDF"/>
    <w:rsid w:val="007F0E39"/>
    <w:rsid w:val="00805450"/>
    <w:rsid w:val="0082094B"/>
    <w:rsid w:val="00824C48"/>
    <w:rsid w:val="00851B68"/>
    <w:rsid w:val="008602EB"/>
    <w:rsid w:val="0087485E"/>
    <w:rsid w:val="00875514"/>
    <w:rsid w:val="008D1022"/>
    <w:rsid w:val="008D6F38"/>
    <w:rsid w:val="008D7E00"/>
    <w:rsid w:val="008F0AD6"/>
    <w:rsid w:val="0092475A"/>
    <w:rsid w:val="0094570B"/>
    <w:rsid w:val="00965329"/>
    <w:rsid w:val="0097486A"/>
    <w:rsid w:val="009761D4"/>
    <w:rsid w:val="00996D9B"/>
    <w:rsid w:val="00997990"/>
    <w:rsid w:val="009A3F00"/>
    <w:rsid w:val="009E0C5F"/>
    <w:rsid w:val="009E4BB8"/>
    <w:rsid w:val="009F6889"/>
    <w:rsid w:val="00A04DD8"/>
    <w:rsid w:val="00A31717"/>
    <w:rsid w:val="00A406CA"/>
    <w:rsid w:val="00A53163"/>
    <w:rsid w:val="00A60FB7"/>
    <w:rsid w:val="00A72877"/>
    <w:rsid w:val="00A75F67"/>
    <w:rsid w:val="00A8119E"/>
    <w:rsid w:val="00A83DFA"/>
    <w:rsid w:val="00A85AD1"/>
    <w:rsid w:val="00A9664A"/>
    <w:rsid w:val="00AB2E4E"/>
    <w:rsid w:val="00AC1272"/>
    <w:rsid w:val="00AD25A2"/>
    <w:rsid w:val="00AF6B49"/>
    <w:rsid w:val="00B149FF"/>
    <w:rsid w:val="00B45ECD"/>
    <w:rsid w:val="00B47D60"/>
    <w:rsid w:val="00B60C2B"/>
    <w:rsid w:val="00B728E7"/>
    <w:rsid w:val="00B813A7"/>
    <w:rsid w:val="00B8635B"/>
    <w:rsid w:val="00B96225"/>
    <w:rsid w:val="00B97239"/>
    <w:rsid w:val="00BC6EC6"/>
    <w:rsid w:val="00BD36C5"/>
    <w:rsid w:val="00BE0CA9"/>
    <w:rsid w:val="00BE5828"/>
    <w:rsid w:val="00BF2A69"/>
    <w:rsid w:val="00C1038C"/>
    <w:rsid w:val="00C20BE9"/>
    <w:rsid w:val="00C32204"/>
    <w:rsid w:val="00C32873"/>
    <w:rsid w:val="00C47C5D"/>
    <w:rsid w:val="00C57E4A"/>
    <w:rsid w:val="00C61220"/>
    <w:rsid w:val="00C86C0A"/>
    <w:rsid w:val="00C87BCC"/>
    <w:rsid w:val="00C91D42"/>
    <w:rsid w:val="00C93E4F"/>
    <w:rsid w:val="00C97965"/>
    <w:rsid w:val="00CB107E"/>
    <w:rsid w:val="00CD2B0D"/>
    <w:rsid w:val="00CE3094"/>
    <w:rsid w:val="00D60982"/>
    <w:rsid w:val="00D62904"/>
    <w:rsid w:val="00D729B5"/>
    <w:rsid w:val="00DA2DB2"/>
    <w:rsid w:val="00E26864"/>
    <w:rsid w:val="00E3480F"/>
    <w:rsid w:val="00E43F47"/>
    <w:rsid w:val="00E67343"/>
    <w:rsid w:val="00E973E3"/>
    <w:rsid w:val="00EC09D5"/>
    <w:rsid w:val="00EE232F"/>
    <w:rsid w:val="00F032CD"/>
    <w:rsid w:val="00F10FFB"/>
    <w:rsid w:val="00F1647C"/>
    <w:rsid w:val="00F35AD3"/>
    <w:rsid w:val="00F609F6"/>
    <w:rsid w:val="00F61654"/>
    <w:rsid w:val="00F66622"/>
    <w:rsid w:val="00F76C44"/>
    <w:rsid w:val="00F8213D"/>
    <w:rsid w:val="00F865CF"/>
    <w:rsid w:val="00F95E10"/>
    <w:rsid w:val="00F97E4F"/>
    <w:rsid w:val="00FC6401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7f7f7f"/>
    </o:shapedefaults>
    <o:shapelayout v:ext="edit">
      <o:idmap v:ext="edit" data="1"/>
    </o:shapelayout>
  </w:shapeDefaults>
  <w:decimalSymbol w:val=","/>
  <w:listSeparator w:val=";"/>
  <w14:docId w14:val="4B2F44C8"/>
  <w15:chartTrackingRefBased/>
  <w15:docId w15:val="{1DD823D7-EAF4-4C64-9347-13B298AB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62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semiHidden/>
    <w:rsid w:val="009A3F00"/>
  </w:style>
  <w:style w:type="paragraph" w:styleId="Topptekst">
    <w:name w:val="header"/>
    <w:basedOn w:val="Normal"/>
    <w:semiHidden/>
    <w:rsid w:val="009A3F00"/>
  </w:style>
  <w:style w:type="paragraph" w:styleId="Punk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uiPriority w:val="39"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paragraph" w:styleId="Listeavsnitt">
    <w:name w:val="List Paragraph"/>
    <w:basedOn w:val="Normal"/>
    <w:uiPriority w:val="1"/>
    <w:qFormat/>
    <w:rsid w:val="00B96225"/>
  </w:style>
  <w:style w:type="paragraph" w:customStyle="1" w:styleId="TableParagraph">
    <w:name w:val="Table Paragraph"/>
    <w:basedOn w:val="Normal"/>
    <w:uiPriority w:val="1"/>
    <w:qFormat/>
    <w:rsid w:val="00B96225"/>
  </w:style>
  <w:style w:type="table" w:customStyle="1" w:styleId="TableNormal">
    <w:name w:val="Table Normal"/>
    <w:uiPriority w:val="2"/>
    <w:semiHidden/>
    <w:unhideWhenUsed/>
    <w:qFormat/>
    <w:rsid w:val="00B962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1005</Words>
  <Characters>5412</Characters>
  <Application>Microsoft Office Word</Application>
  <DocSecurity>0</DocSecurity>
  <Lines>45</Lines>
  <Paragraphs>12</Paragraphs>
  <ScaleCrop>false</ScaleCrop>
  <Company>Finanstilsynet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Anders Nicolaissen</dc:creator>
  <cp:keywords/>
  <dc:description/>
  <cp:lastModifiedBy>Rolf Anders Nicolaissen</cp:lastModifiedBy>
  <cp:revision>4</cp:revision>
  <dcterms:created xsi:type="dcterms:W3CDTF">2019-07-02T12:38:00Z</dcterms:created>
  <dcterms:modified xsi:type="dcterms:W3CDTF">2019-07-04T08:45:00Z</dcterms:modified>
</cp:coreProperties>
</file>